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E67" w:rsidRDefault="00C9185D" w:rsidP="00821A34">
      <w:pPr>
        <w:pStyle w:val="xl48"/>
        <w:spacing w:before="0" w:beforeAutospacing="0" w:after="0" w:afterAutospacing="0"/>
        <w:rPr>
          <w:rFonts w:ascii="Times New Roman" w:hAnsi="Times New Roman" w:cs="Times New Roman"/>
          <w:bCs w:val="0"/>
          <w:szCs w:val="20"/>
        </w:rPr>
      </w:pPr>
      <w:r w:rsidRPr="00821A34">
        <w:rPr>
          <w:rFonts w:ascii="Times New Roman" w:hAnsi="Times New Roman" w:cs="Times New Roman"/>
          <w:bCs w:val="0"/>
          <w:szCs w:val="20"/>
        </w:rPr>
        <w:t>ДОГОВОР ПОДРЯДА №</w:t>
      </w:r>
      <w:r w:rsidR="00374E67" w:rsidRPr="00821A34">
        <w:rPr>
          <w:rFonts w:ascii="Times New Roman" w:hAnsi="Times New Roman" w:cs="Times New Roman"/>
          <w:bCs w:val="0"/>
          <w:szCs w:val="20"/>
        </w:rPr>
        <w:t>________</w:t>
      </w:r>
    </w:p>
    <w:p w:rsidR="0019088E" w:rsidRPr="00821A34" w:rsidRDefault="0019088E" w:rsidP="00821A34">
      <w:pPr>
        <w:pStyle w:val="xl48"/>
        <w:spacing w:before="0" w:beforeAutospacing="0" w:after="0" w:afterAutospacing="0"/>
        <w:rPr>
          <w:rFonts w:ascii="Times New Roman" w:hAnsi="Times New Roman" w:cs="Times New Roman"/>
          <w:bCs w:val="0"/>
          <w:szCs w:val="20"/>
        </w:rPr>
      </w:pPr>
    </w:p>
    <w:p w:rsidR="00E64BAC" w:rsidRDefault="00BE446B" w:rsidP="003B3214">
      <w:pPr>
        <w:pStyle w:val="ConsNonformat"/>
        <w:widowControl/>
        <w:ind w:right="0"/>
        <w:jc w:val="center"/>
        <w:rPr>
          <w:rFonts w:ascii="Times New Roman" w:hAnsi="Times New Roman" w:cs="Times New Roman"/>
          <w:color w:val="000000"/>
          <w:sz w:val="24"/>
          <w:szCs w:val="24"/>
        </w:rPr>
      </w:pPr>
      <w:r w:rsidRPr="0019088E">
        <w:rPr>
          <w:rFonts w:ascii="Times New Roman" w:hAnsi="Times New Roman" w:cs="Times New Roman"/>
          <w:color w:val="000000"/>
          <w:sz w:val="24"/>
          <w:szCs w:val="24"/>
          <w:rPrChange w:id="0" w:author="Макаров Алексей Павлович" w:date="2019-04-16T15:10:00Z">
            <w:rPr>
              <w:color w:val="000000"/>
              <w:sz w:val="24"/>
              <w:szCs w:val="24"/>
            </w:rPr>
          </w:rPrChange>
        </w:rPr>
        <w:t xml:space="preserve">Выполнение проектных работ по строительству объекта: ВОЛС ПС 110 кВ Сергино - ПС 110 кВ Заречная для нужд филиала АО "Тюменьэнерго" </w:t>
      </w:r>
      <w:r w:rsidR="00C9185D" w:rsidRPr="0019088E">
        <w:rPr>
          <w:rFonts w:ascii="Times New Roman" w:hAnsi="Times New Roman" w:cs="Times New Roman"/>
          <w:color w:val="000000"/>
          <w:sz w:val="24"/>
          <w:szCs w:val="24"/>
          <w:rPrChange w:id="1" w:author="Макаров Алексей Павлович" w:date="2019-04-16T15:10:00Z">
            <w:rPr>
              <w:color w:val="000000"/>
              <w:sz w:val="24"/>
              <w:szCs w:val="24"/>
            </w:rPr>
          </w:rPrChange>
        </w:rPr>
        <w:t>Энергокомплекс</w:t>
      </w:r>
      <w:r w:rsidRPr="0019088E" w:rsidDel="00BE446B">
        <w:rPr>
          <w:rFonts w:ascii="Times New Roman" w:hAnsi="Times New Roman" w:cs="Times New Roman"/>
          <w:color w:val="000000"/>
          <w:sz w:val="24"/>
          <w:szCs w:val="24"/>
          <w:rPrChange w:id="2" w:author="Макаров Алексей Павлович" w:date="2019-04-16T15:10:00Z">
            <w:rPr>
              <w:color w:val="000000"/>
              <w:sz w:val="24"/>
              <w:szCs w:val="24"/>
            </w:rPr>
          </w:rPrChange>
        </w:rPr>
        <w:t xml:space="preserve"> </w:t>
      </w:r>
    </w:p>
    <w:p w:rsidR="0019088E" w:rsidRPr="0019088E" w:rsidRDefault="0019088E" w:rsidP="003B3214">
      <w:pPr>
        <w:pStyle w:val="ConsNonformat"/>
        <w:widowControl/>
        <w:ind w:right="0"/>
        <w:jc w:val="center"/>
        <w:rPr>
          <w:rFonts w:ascii="Times New Roman" w:hAnsi="Times New Roman" w:cs="Times New Roman"/>
          <w:sz w:val="24"/>
          <w:szCs w:val="24"/>
        </w:rPr>
      </w:pPr>
    </w:p>
    <w:p w:rsidR="00374E67" w:rsidRPr="00821A34" w:rsidRDefault="00374E67" w:rsidP="00821A34">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sidR="00F66F3D">
        <w:rPr>
          <w:rFonts w:ascii="Times New Roman" w:hAnsi="Times New Roman" w:cs="Times New Roman"/>
          <w:sz w:val="24"/>
          <w:szCs w:val="24"/>
        </w:rPr>
        <w:t>_______</w:t>
      </w:r>
      <w:r w:rsidRPr="00821A34">
        <w:rPr>
          <w:rFonts w:ascii="Times New Roman" w:hAnsi="Times New Roman" w:cs="Times New Roman"/>
          <w:sz w:val="24"/>
          <w:szCs w:val="24"/>
        </w:rPr>
        <w:tab/>
      </w:r>
      <w:r w:rsidR="005236B4">
        <w:rPr>
          <w:rFonts w:ascii="Times New Roman" w:hAnsi="Times New Roman" w:cs="Times New Roman"/>
          <w:sz w:val="24"/>
          <w:szCs w:val="24"/>
        </w:rPr>
        <w:t xml:space="preserve">                                                                                    </w:t>
      </w:r>
      <w:r w:rsidRPr="00821A34">
        <w:rPr>
          <w:rFonts w:ascii="Times New Roman" w:hAnsi="Times New Roman" w:cs="Times New Roman"/>
          <w:sz w:val="24"/>
          <w:szCs w:val="24"/>
        </w:rPr>
        <w:t>«_____»__________ 201__г.</w:t>
      </w:r>
    </w:p>
    <w:p w:rsidR="00374E67" w:rsidRPr="00821A34" w:rsidRDefault="00374E67" w:rsidP="00821A34">
      <w:pPr>
        <w:shd w:val="clear" w:color="auto" w:fill="FFFFFF"/>
        <w:jc w:val="both"/>
        <w:rPr>
          <w:sz w:val="24"/>
          <w:szCs w:val="24"/>
        </w:rPr>
      </w:pPr>
    </w:p>
    <w:p w:rsidR="00374E67" w:rsidRPr="00827AE8" w:rsidRDefault="004C045E" w:rsidP="00827AE8">
      <w:pPr>
        <w:shd w:val="clear" w:color="auto" w:fill="FFFFFF"/>
        <w:ind w:firstLine="708"/>
        <w:jc w:val="both"/>
        <w:rPr>
          <w:sz w:val="24"/>
          <w:szCs w:val="24"/>
        </w:rPr>
      </w:pPr>
      <w:r>
        <w:rPr>
          <w:b/>
          <w:sz w:val="24"/>
          <w:szCs w:val="24"/>
        </w:rPr>
        <w:t>А</w:t>
      </w:r>
      <w:r w:rsidR="00374E67" w:rsidRPr="00827AE8">
        <w:rPr>
          <w:b/>
          <w:sz w:val="24"/>
          <w:szCs w:val="24"/>
        </w:rPr>
        <w:t xml:space="preserve">кционерное общество энергетики и электрификации «Тюменьэнерго» </w:t>
      </w:r>
      <w:r w:rsidR="005454BD">
        <w:rPr>
          <w:b/>
          <w:sz w:val="24"/>
          <w:szCs w:val="24"/>
        </w:rPr>
        <w:t xml:space="preserve">                          </w:t>
      </w:r>
      <w:r w:rsidR="00374E67" w:rsidRPr="00827AE8">
        <w:rPr>
          <w:b/>
          <w:sz w:val="24"/>
          <w:szCs w:val="24"/>
        </w:rPr>
        <w:t>(АО «Тюменьэнерго»)</w:t>
      </w:r>
      <w:r w:rsidR="00374E67" w:rsidRPr="00827AE8">
        <w:rPr>
          <w:sz w:val="24"/>
          <w:szCs w:val="24"/>
        </w:rPr>
        <w:t>, именуемое в дальнейшем «</w:t>
      </w:r>
      <w:r w:rsidR="00374E67" w:rsidRPr="00827AE8">
        <w:rPr>
          <w:b/>
          <w:bCs/>
          <w:sz w:val="24"/>
          <w:szCs w:val="24"/>
        </w:rPr>
        <w:t>Заказчик</w:t>
      </w:r>
      <w:r w:rsidR="00374E67" w:rsidRPr="00827AE8">
        <w:rPr>
          <w:sz w:val="24"/>
          <w:szCs w:val="24"/>
        </w:rPr>
        <w:t>», в лице ____________________, действующего на основании _______________, с одной стороны, и _______________________, именуемое в дальнейшем «</w:t>
      </w:r>
      <w:r w:rsidR="00374E67" w:rsidRPr="00827AE8">
        <w:rPr>
          <w:b/>
          <w:bCs/>
          <w:sz w:val="24"/>
          <w:szCs w:val="24"/>
        </w:rPr>
        <w:t>Подрядчик</w:t>
      </w:r>
      <w:r w:rsidR="00374E67" w:rsidRPr="00827AE8">
        <w:rPr>
          <w:sz w:val="24"/>
          <w:szCs w:val="24"/>
        </w:rPr>
        <w:t>», в лице _______________________, действующего на основании ______________________</w:t>
      </w:r>
      <w:r w:rsidR="00374E67" w:rsidRPr="00827AE8">
        <w:rPr>
          <w:i/>
          <w:sz w:val="24"/>
          <w:szCs w:val="24"/>
        </w:rPr>
        <w:t xml:space="preserve">, </w:t>
      </w:r>
      <w:r w:rsidR="00374E67" w:rsidRPr="00827AE8">
        <w:rPr>
          <w:iCs/>
          <w:sz w:val="24"/>
          <w:szCs w:val="24"/>
        </w:rPr>
        <w:t xml:space="preserve">с другой стороны, </w:t>
      </w:r>
      <w:r w:rsidR="00374E67" w:rsidRPr="00827AE8">
        <w:rPr>
          <w:i/>
          <w:sz w:val="24"/>
          <w:szCs w:val="24"/>
        </w:rPr>
        <w:t xml:space="preserve">по результатам </w:t>
      </w:r>
      <w:r w:rsidR="00E64BAC">
        <w:rPr>
          <w:i/>
          <w:sz w:val="24"/>
          <w:szCs w:val="24"/>
        </w:rPr>
        <w:t xml:space="preserve">открытого </w:t>
      </w:r>
      <w:r w:rsidR="007612C7">
        <w:rPr>
          <w:i/>
          <w:sz w:val="24"/>
          <w:szCs w:val="24"/>
        </w:rPr>
        <w:t>запроса предложений</w:t>
      </w:r>
      <w:r w:rsidR="00E64BAC">
        <w:rPr>
          <w:i/>
          <w:sz w:val="24"/>
          <w:szCs w:val="24"/>
        </w:rPr>
        <w:t xml:space="preserve"> </w:t>
      </w:r>
      <w:r w:rsidR="00E64BAC">
        <w:t>(</w:t>
      </w:r>
      <w:r w:rsidR="00CA4019">
        <w:t>закупка осуществлялась при участии всех субъектов предпринимательства</w:t>
      </w:r>
      <w:r w:rsidR="00C55F15">
        <w:t xml:space="preserve">, </w:t>
      </w:r>
      <w:r w:rsidR="00C55F15" w:rsidRPr="008B23CA">
        <w:t>«</w:t>
      </w:r>
      <w:r w:rsidR="00C55F15">
        <w:t>Подрядчик</w:t>
      </w:r>
      <w:r w:rsidR="00C55F15" w:rsidRPr="008B23CA">
        <w:t xml:space="preserve">» </w:t>
      </w:r>
      <w:r w:rsidR="00C55F15">
        <w:t>является/не является (</w:t>
      </w:r>
      <w:r w:rsidR="00C55F15" w:rsidRPr="009A760F">
        <w:rPr>
          <w:i/>
          <w:sz w:val="16"/>
          <w:szCs w:val="16"/>
        </w:rPr>
        <w:t>указать нужное</w:t>
      </w:r>
      <w:r w:rsidR="00C55F15">
        <w:rPr>
          <w:i/>
          <w:sz w:val="16"/>
          <w:szCs w:val="16"/>
        </w:rPr>
        <w:t xml:space="preserve">) </w:t>
      </w:r>
      <w:r w:rsidR="00C55F15" w:rsidRPr="00D15597">
        <w:t>субъект</w:t>
      </w:r>
      <w:r w:rsidR="00C55F15">
        <w:t>ом</w:t>
      </w:r>
      <w:r w:rsidR="00C55F15" w:rsidRPr="00D15597">
        <w:t xml:space="preserve"> малого и среднего предпринимательства</w:t>
      </w:r>
      <w:r w:rsidR="00CA4019">
        <w:t>)</w:t>
      </w:r>
      <w:r w:rsidR="00374E67" w:rsidRPr="00827AE8">
        <w:rPr>
          <w:i/>
          <w:sz w:val="24"/>
          <w:szCs w:val="24"/>
        </w:rPr>
        <w:t xml:space="preserve">, объявленного на официальном сайте РФ </w:t>
      </w:r>
      <w:hyperlink r:id="rId8" w:history="1">
        <w:r w:rsidR="00374E67" w:rsidRPr="00827AE8">
          <w:rPr>
            <w:i/>
            <w:sz w:val="24"/>
            <w:szCs w:val="24"/>
            <w:u w:val="single"/>
          </w:rPr>
          <w:t>www.zakupki.gov.ru</w:t>
        </w:r>
      </w:hyperlink>
      <w:r w:rsidR="00374E67" w:rsidRPr="00827AE8">
        <w:rPr>
          <w:i/>
          <w:sz w:val="24"/>
          <w:szCs w:val="24"/>
        </w:rPr>
        <w:t xml:space="preserve"> (извещение №________от__________), на корпоративном сайте </w:t>
      </w:r>
      <w:hyperlink r:id="rId9" w:history="1">
        <w:r w:rsidR="00374E67" w:rsidRPr="00827AE8">
          <w:rPr>
            <w:i/>
            <w:sz w:val="24"/>
            <w:szCs w:val="24"/>
            <w:u w:val="single"/>
          </w:rPr>
          <w:t>www.te.ru</w:t>
        </w:r>
      </w:hyperlink>
      <w:r w:rsidR="00374E67" w:rsidRPr="00827AE8">
        <w:rPr>
          <w:i/>
          <w:sz w:val="24"/>
          <w:szCs w:val="24"/>
        </w:rPr>
        <w:t xml:space="preserve"> (извещение №________от__________), проведенного в______________ по адресу ___________(№________), на основании протокола </w:t>
      </w:r>
      <w:r w:rsidR="007612C7">
        <w:rPr>
          <w:i/>
          <w:sz w:val="24"/>
          <w:szCs w:val="24"/>
        </w:rPr>
        <w:t>по выбору победителя</w:t>
      </w:r>
      <w:r w:rsidR="00431CC5">
        <w:rPr>
          <w:i/>
          <w:sz w:val="24"/>
          <w:szCs w:val="24"/>
        </w:rPr>
        <w:t xml:space="preserve"> </w:t>
      </w:r>
      <w:r w:rsidR="00431CC5" w:rsidRPr="00827AE8">
        <w:rPr>
          <w:i/>
          <w:sz w:val="24"/>
          <w:szCs w:val="24"/>
        </w:rPr>
        <w:t>№________</w:t>
      </w:r>
      <w:r w:rsidR="00374E67" w:rsidRPr="00827AE8">
        <w:rPr>
          <w:i/>
          <w:sz w:val="24"/>
          <w:szCs w:val="24"/>
        </w:rPr>
        <w:t>от__________,)</w:t>
      </w:r>
      <w:r w:rsidR="00374E67" w:rsidRPr="00827AE8">
        <w:rPr>
          <w:iCs/>
          <w:sz w:val="24"/>
          <w:szCs w:val="24"/>
        </w:rPr>
        <w:t xml:space="preserve"> заключили настоящий Договор о нижеследующем:</w:t>
      </w:r>
    </w:p>
    <w:p w:rsidR="00374E67" w:rsidRPr="00827AE8" w:rsidRDefault="00374E67" w:rsidP="00827AE8">
      <w:pPr>
        <w:pStyle w:val="ConsNonformat"/>
        <w:widowControl/>
        <w:ind w:right="0"/>
        <w:rPr>
          <w:rFonts w:ascii="Times New Roman" w:hAnsi="Times New Roman" w:cs="Times New Roman"/>
          <w:b/>
          <w:sz w:val="24"/>
          <w:szCs w:val="24"/>
        </w:rPr>
      </w:pPr>
    </w:p>
    <w:p w:rsidR="00374E67" w:rsidRPr="00827AE8" w:rsidRDefault="00374E67" w:rsidP="002015E5">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374E67" w:rsidRPr="00827AE8" w:rsidRDefault="00374E67">
      <w:pPr>
        <w:pStyle w:val="ConsNonformat"/>
        <w:widowControl/>
        <w:ind w:left="708" w:right="0"/>
        <w:rPr>
          <w:rFonts w:ascii="Times New Roman" w:hAnsi="Times New Roman" w:cs="Times New Roman"/>
          <w:sz w:val="24"/>
          <w:szCs w:val="24"/>
        </w:rPr>
      </w:pPr>
    </w:p>
    <w:p w:rsidR="00374E67" w:rsidRPr="00827AE8" w:rsidRDefault="00374E67">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w:t>
      </w:r>
      <w:r w:rsidR="00431CC5">
        <w:rPr>
          <w:rFonts w:ascii="Times New Roman" w:hAnsi="Times New Roman" w:cs="Times New Roman"/>
          <w:sz w:val="24"/>
          <w:szCs w:val="24"/>
        </w:rPr>
        <w:t xml:space="preserve"> </w:t>
      </w:r>
      <w:r w:rsidRPr="00827AE8">
        <w:rPr>
          <w:rFonts w:ascii="Times New Roman" w:hAnsi="Times New Roman" w:cs="Times New Roman"/>
          <w:sz w:val="24"/>
          <w:szCs w:val="24"/>
        </w:rPr>
        <w:t>и других работ по настоящему Договору, оформленный в установленном порядке;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1C6026" w:rsidRPr="000055E2" w:rsidRDefault="00374E67" w:rsidP="001C6026">
      <w:pPr>
        <w:pStyle w:val="ConsNonformat"/>
        <w:widowControl/>
        <w:ind w:right="0" w:firstLine="708"/>
        <w:jc w:val="both"/>
        <w:rPr>
          <w:rFonts w:ascii="Times New Roman" w:hAnsi="Times New Roman"/>
          <w:b/>
          <w:color w:val="000000"/>
          <w:sz w:val="24"/>
          <w:szCs w:val="24"/>
        </w:rPr>
      </w:pPr>
      <w:r w:rsidRPr="000055E2">
        <w:rPr>
          <w:rFonts w:ascii="Times New Roman" w:hAnsi="Times New Roman" w:cs="Times New Roman"/>
          <w:sz w:val="24"/>
          <w:szCs w:val="24"/>
        </w:rPr>
        <w:t>Объект</w:t>
      </w:r>
      <w:r w:rsidR="0064511C" w:rsidRPr="000055E2">
        <w:rPr>
          <w:rFonts w:ascii="Times New Roman" w:hAnsi="Times New Roman" w:cs="Times New Roman"/>
          <w:sz w:val="24"/>
          <w:szCs w:val="24"/>
        </w:rPr>
        <w:t xml:space="preserve">- </w:t>
      </w:r>
      <w:r w:rsidR="001C6026" w:rsidRPr="000055E2">
        <w:rPr>
          <w:rFonts w:ascii="Times New Roman" w:hAnsi="Times New Roman" w:cs="Times New Roman"/>
          <w:sz w:val="24"/>
          <w:szCs w:val="24"/>
        </w:rPr>
        <w:t>–</w:t>
      </w:r>
      <w:r w:rsidR="001C6026" w:rsidRPr="000055E2">
        <w:rPr>
          <w:rFonts w:ascii="Times New Roman" w:hAnsi="Times New Roman"/>
          <w:b/>
          <w:color w:val="000000"/>
          <w:sz w:val="24"/>
          <w:szCs w:val="24"/>
        </w:rPr>
        <w:t xml:space="preserve"> </w:t>
      </w:r>
      <w:r w:rsidR="005454BD" w:rsidRPr="000055E2">
        <w:rPr>
          <w:rFonts w:ascii="Times New Roman" w:hAnsi="Times New Roman"/>
          <w:b/>
          <w:color w:val="000000"/>
          <w:sz w:val="24"/>
          <w:szCs w:val="24"/>
        </w:rPr>
        <w:t xml:space="preserve">ПС 110 кВ </w:t>
      </w:r>
      <w:r w:rsidR="00BE446B">
        <w:rPr>
          <w:rFonts w:ascii="Times New Roman" w:hAnsi="Times New Roman"/>
          <w:b/>
          <w:color w:val="000000"/>
          <w:sz w:val="24"/>
          <w:szCs w:val="24"/>
        </w:rPr>
        <w:t>Сергино</w:t>
      </w:r>
      <w:r w:rsidR="001C6026" w:rsidRPr="000055E2">
        <w:rPr>
          <w:rFonts w:ascii="Times New Roman" w:hAnsi="Times New Roman"/>
          <w:b/>
          <w:color w:val="000000"/>
          <w:sz w:val="24"/>
          <w:szCs w:val="24"/>
        </w:rPr>
        <w:t xml:space="preserve"> </w:t>
      </w:r>
      <w:r w:rsidR="005454BD" w:rsidRPr="000055E2">
        <w:rPr>
          <w:rFonts w:ascii="Times New Roman" w:hAnsi="Times New Roman" w:cs="Times New Roman"/>
          <w:sz w:val="24"/>
          <w:szCs w:val="24"/>
        </w:rPr>
        <w:t xml:space="preserve">(местонахождение объекта –Тюменская область, ХМАО-Югра, </w:t>
      </w:r>
      <w:r w:rsidR="00BE446B">
        <w:rPr>
          <w:rFonts w:ascii="Times New Roman" w:hAnsi="Times New Roman" w:cs="Times New Roman"/>
          <w:sz w:val="24"/>
          <w:szCs w:val="24"/>
        </w:rPr>
        <w:t>Октябрьский</w:t>
      </w:r>
      <w:r w:rsidR="005454BD" w:rsidRPr="000055E2">
        <w:rPr>
          <w:rFonts w:ascii="Times New Roman" w:hAnsi="Times New Roman" w:cs="Times New Roman"/>
          <w:sz w:val="24"/>
          <w:szCs w:val="24"/>
        </w:rPr>
        <w:t xml:space="preserve"> район</w:t>
      </w:r>
      <w:r w:rsidR="00BE446B">
        <w:rPr>
          <w:rFonts w:ascii="Times New Roman" w:hAnsi="Times New Roman" w:cs="Times New Roman"/>
          <w:sz w:val="24"/>
          <w:szCs w:val="24"/>
        </w:rPr>
        <w:t>, пгт. Приобье</w:t>
      </w:r>
      <w:r w:rsidR="005454BD" w:rsidRPr="000055E2">
        <w:rPr>
          <w:rFonts w:ascii="Times New Roman" w:hAnsi="Times New Roman" w:cs="Times New Roman"/>
          <w:sz w:val="24"/>
          <w:szCs w:val="24"/>
        </w:rPr>
        <w:t>).</w:t>
      </w:r>
    </w:p>
    <w:p w:rsidR="001C6026" w:rsidRPr="000055E2" w:rsidRDefault="005454BD" w:rsidP="001C6026">
      <w:pPr>
        <w:pStyle w:val="ConsNonformat"/>
        <w:widowControl/>
        <w:ind w:right="0" w:firstLine="708"/>
        <w:jc w:val="both"/>
        <w:rPr>
          <w:rFonts w:ascii="Times New Roman" w:hAnsi="Times New Roman"/>
          <w:b/>
          <w:color w:val="000000"/>
          <w:sz w:val="24"/>
          <w:szCs w:val="24"/>
        </w:rPr>
      </w:pPr>
      <w:r w:rsidRPr="000055E2">
        <w:rPr>
          <w:rFonts w:ascii="Times New Roman" w:hAnsi="Times New Roman"/>
          <w:b/>
          <w:color w:val="000000"/>
          <w:sz w:val="24"/>
          <w:szCs w:val="24"/>
        </w:rPr>
        <w:t xml:space="preserve">ПС 110 кВ </w:t>
      </w:r>
      <w:r w:rsidR="00BE446B">
        <w:rPr>
          <w:rFonts w:ascii="Times New Roman" w:hAnsi="Times New Roman"/>
          <w:b/>
          <w:color w:val="000000"/>
          <w:sz w:val="24"/>
          <w:szCs w:val="24"/>
        </w:rPr>
        <w:t>Заречная</w:t>
      </w:r>
      <w:r w:rsidRPr="000055E2">
        <w:rPr>
          <w:rFonts w:ascii="Times New Roman" w:hAnsi="Times New Roman" w:cs="Times New Roman"/>
          <w:sz w:val="24"/>
          <w:szCs w:val="24"/>
        </w:rPr>
        <w:t xml:space="preserve"> (местонахождение объекта –Тюменская область, ХМАО-Югра, </w:t>
      </w:r>
      <w:r w:rsidR="00BE446B">
        <w:rPr>
          <w:rFonts w:ascii="Times New Roman" w:hAnsi="Times New Roman" w:cs="Times New Roman"/>
          <w:sz w:val="24"/>
          <w:szCs w:val="24"/>
        </w:rPr>
        <w:t>г. Нягань</w:t>
      </w:r>
      <w:r w:rsidRPr="000055E2">
        <w:rPr>
          <w:rFonts w:ascii="Times New Roman" w:hAnsi="Times New Roman" w:cs="Times New Roman"/>
          <w:sz w:val="24"/>
          <w:szCs w:val="24"/>
        </w:rPr>
        <w:t>).</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 другие работы, подлежащие выполнению Подрядчиком в соответствии с условиями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lastRenderedPageBreak/>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374E67" w:rsidRPr="00827AE8" w:rsidRDefault="00374E67">
      <w:pPr>
        <w:pStyle w:val="ConsNonformat"/>
        <w:widowControl/>
        <w:ind w:right="0"/>
        <w:jc w:val="both"/>
        <w:rPr>
          <w:rFonts w:ascii="Times New Roman" w:hAnsi="Times New Roman" w:cs="Times New Roman"/>
          <w:sz w:val="24"/>
          <w:szCs w:val="24"/>
        </w:rPr>
      </w:pPr>
    </w:p>
    <w:p w:rsidR="00374E67" w:rsidRPr="00827AE8" w:rsidRDefault="00374E67" w:rsidP="002015E5">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t>Предмет договора</w:t>
      </w:r>
    </w:p>
    <w:p w:rsidR="00374E67" w:rsidRPr="00827AE8" w:rsidRDefault="00374E67" w:rsidP="0064511C">
      <w:pPr>
        <w:pStyle w:val="ConsNonformat"/>
        <w:widowControl/>
        <w:numPr>
          <w:ilvl w:val="1"/>
          <w:numId w:val="1"/>
        </w:numPr>
        <w:tabs>
          <w:tab w:val="clear" w:pos="1620"/>
          <w:tab w:val="num" w:pos="900"/>
        </w:tabs>
        <w:ind w:left="0" w:right="0" w:firstLine="900"/>
        <w:jc w:val="both"/>
        <w:rPr>
          <w:rFonts w:ascii="Times New Roman" w:hAnsi="Times New Roman" w:cs="Times New Roman"/>
          <w:sz w:val="24"/>
          <w:szCs w:val="24"/>
        </w:rPr>
      </w:pPr>
      <w:r w:rsidRPr="000055E2">
        <w:rPr>
          <w:rFonts w:ascii="Times New Roman" w:hAnsi="Times New Roman" w:cs="Times New Roman"/>
          <w:sz w:val="24"/>
          <w:szCs w:val="24"/>
        </w:rPr>
        <w:t xml:space="preserve">Подрядчик обязуется по заданию Заказчика </w:t>
      </w:r>
      <w:r w:rsidR="00A72357" w:rsidRPr="000055E2">
        <w:rPr>
          <w:rFonts w:ascii="Times New Roman" w:hAnsi="Times New Roman"/>
          <w:color w:val="000000"/>
          <w:sz w:val="24"/>
          <w:szCs w:val="24"/>
        </w:rPr>
        <w:t>выполнить проектные работы по строительству объекта:</w:t>
      </w:r>
      <w:r w:rsidR="00BE446B" w:rsidRPr="00BE446B">
        <w:rPr>
          <w:rFonts w:ascii="Times New Roman" w:hAnsi="Times New Roman"/>
          <w:b/>
          <w:color w:val="000000"/>
          <w:sz w:val="24"/>
          <w:szCs w:val="24"/>
        </w:rPr>
        <w:t xml:space="preserve"> ВОЛС ПС 110 кВ Сергино - ПС 110 кВ Заречная для нужд филиала АО "Тюменьэнерго" </w:t>
      </w:r>
      <w:r w:rsidR="00C9185D" w:rsidRPr="00BE446B">
        <w:rPr>
          <w:rFonts w:ascii="Times New Roman" w:hAnsi="Times New Roman"/>
          <w:b/>
          <w:color w:val="000000"/>
          <w:sz w:val="24"/>
          <w:szCs w:val="24"/>
        </w:rPr>
        <w:t>Энергокомплекс</w:t>
      </w:r>
      <w:r w:rsidR="00BE446B" w:rsidRPr="00BE446B" w:rsidDel="00BE446B">
        <w:rPr>
          <w:rFonts w:ascii="Times New Roman" w:hAnsi="Times New Roman"/>
          <w:b/>
          <w:color w:val="000000"/>
          <w:sz w:val="24"/>
          <w:szCs w:val="24"/>
        </w:rPr>
        <w:t xml:space="preserve"> </w:t>
      </w:r>
      <w:r w:rsidRPr="00827AE8">
        <w:rPr>
          <w:rFonts w:ascii="Times New Roman" w:hAnsi="Times New Roman" w:cs="Times New Roman"/>
          <w:iCs/>
          <w:sz w:val="24"/>
          <w:szCs w:val="24"/>
        </w:rPr>
        <w:t>и сдать результат работ Заказчику</w:t>
      </w:r>
      <w:r w:rsidRPr="00827AE8">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206B1D" w:rsidRPr="00206B1D" w:rsidRDefault="002B19D5" w:rsidP="00206B1D">
      <w:pPr>
        <w:pStyle w:val="aff0"/>
        <w:tabs>
          <w:tab w:val="left" w:pos="0"/>
        </w:tabs>
        <w:ind w:left="0" w:firstLine="567"/>
        <w:jc w:val="both"/>
        <w:rPr>
          <w:sz w:val="24"/>
          <w:szCs w:val="24"/>
        </w:rPr>
      </w:pPr>
      <w:r>
        <w:rPr>
          <w:sz w:val="24"/>
          <w:szCs w:val="24"/>
        </w:rPr>
        <w:t xml:space="preserve"> </w:t>
      </w:r>
      <w:r w:rsidR="00206B1D">
        <w:rPr>
          <w:sz w:val="24"/>
          <w:szCs w:val="24"/>
        </w:rPr>
        <w:t xml:space="preserve">2.4. </w:t>
      </w:r>
      <w:r w:rsidR="00206B1D" w:rsidRPr="00206B1D">
        <w:rPr>
          <w:sz w:val="24"/>
          <w:szCs w:val="24"/>
        </w:rPr>
        <w:t>Подрядчик является членом ______________________ (</w:t>
      </w:r>
      <w:r w:rsidR="00206B1D" w:rsidRPr="00206B1D">
        <w:rPr>
          <w:i/>
          <w:iCs/>
          <w:sz w:val="24"/>
          <w:szCs w:val="24"/>
        </w:rPr>
        <w:t>указать:</w:t>
      </w:r>
      <w:r w:rsidR="00206B1D" w:rsidRPr="00206B1D">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374E67" w:rsidRPr="00827AE8" w:rsidRDefault="00374E67">
      <w:pPr>
        <w:tabs>
          <w:tab w:val="num" w:pos="-142"/>
          <w:tab w:val="left" w:pos="0"/>
        </w:tabs>
        <w:jc w:val="both"/>
        <w:rPr>
          <w:sz w:val="24"/>
          <w:szCs w:val="24"/>
        </w:rPr>
      </w:pPr>
    </w:p>
    <w:p w:rsidR="00374E67" w:rsidRPr="00827AE8" w:rsidRDefault="00374E67">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A000BA" w:rsidRPr="00827AE8" w:rsidRDefault="00374E67" w:rsidP="002015E5">
      <w:pPr>
        <w:numPr>
          <w:ilvl w:val="1"/>
          <w:numId w:val="1"/>
        </w:numPr>
        <w:tabs>
          <w:tab w:val="num" w:pos="0"/>
        </w:tabs>
        <w:ind w:left="0" w:firstLine="720"/>
        <w:jc w:val="both"/>
        <w:rPr>
          <w:bCs/>
          <w:sz w:val="24"/>
          <w:szCs w:val="24"/>
        </w:rPr>
      </w:pPr>
      <w:r w:rsidRPr="00827AE8">
        <w:rPr>
          <w:sz w:val="24"/>
          <w:szCs w:val="24"/>
        </w:rPr>
        <w:t xml:space="preserve">Стоимость работ по настоящему Договору определена на основании </w:t>
      </w:r>
      <w:r w:rsidR="007612C7">
        <w:rPr>
          <w:sz w:val="24"/>
          <w:szCs w:val="24"/>
        </w:rPr>
        <w:t xml:space="preserve">протокола по выбору победителя </w:t>
      </w:r>
      <w:r w:rsidRPr="00827AE8">
        <w:rPr>
          <w:sz w:val="24"/>
          <w:szCs w:val="24"/>
        </w:rPr>
        <w:t>____________  №________ от ___________ (приложение № 5 к настоящему Договору), представлена в Сводной смете (приложение № 3 к настоящему Договору) и составляет ……………(………….)</w:t>
      </w:r>
      <w:r w:rsidRPr="00827AE8">
        <w:rPr>
          <w:bCs/>
          <w:sz w:val="24"/>
          <w:szCs w:val="24"/>
        </w:rPr>
        <w:t>рублей …. копеек</w:t>
      </w:r>
      <w:r w:rsidRPr="00827AE8">
        <w:rPr>
          <w:sz w:val="24"/>
          <w:szCs w:val="24"/>
        </w:rPr>
        <w:t xml:space="preserve">, кроме того НДС </w:t>
      </w:r>
      <w:r w:rsidR="00BE446B">
        <w:rPr>
          <w:sz w:val="24"/>
          <w:szCs w:val="24"/>
        </w:rPr>
        <w:t>20</w:t>
      </w:r>
      <w:r w:rsidRPr="00827AE8">
        <w:rPr>
          <w:sz w:val="24"/>
          <w:szCs w:val="24"/>
        </w:rPr>
        <w:t xml:space="preserve">% в сумме ……….…. (………………..) рублей …. копеек. </w:t>
      </w:r>
      <w:r w:rsidRPr="00827AE8">
        <w:rPr>
          <w:b/>
          <w:sz w:val="24"/>
          <w:szCs w:val="24"/>
        </w:rPr>
        <w:t>Всего с НДС (</w:t>
      </w:r>
      <w:r w:rsidR="00BE446B">
        <w:rPr>
          <w:b/>
          <w:sz w:val="24"/>
          <w:szCs w:val="24"/>
        </w:rPr>
        <w:t>20</w:t>
      </w:r>
      <w:r w:rsidRPr="00827AE8">
        <w:rPr>
          <w:b/>
          <w:sz w:val="24"/>
          <w:szCs w:val="24"/>
        </w:rPr>
        <w:t>%): …………</w:t>
      </w:r>
      <w:r w:rsidRPr="00827AE8">
        <w:rPr>
          <w:bCs/>
          <w:sz w:val="24"/>
          <w:szCs w:val="24"/>
        </w:rPr>
        <w:t xml:space="preserve"> (…………………..) рублей …. копеек.</w:t>
      </w:r>
    </w:p>
    <w:p w:rsidR="00A000BA" w:rsidRPr="00B778A6" w:rsidRDefault="00A000BA" w:rsidP="00B778A6">
      <w:pPr>
        <w:numPr>
          <w:ilvl w:val="1"/>
          <w:numId w:val="1"/>
        </w:numPr>
        <w:tabs>
          <w:tab w:val="num" w:pos="0"/>
        </w:tabs>
        <w:ind w:left="0" w:firstLine="720"/>
        <w:jc w:val="both"/>
        <w:rPr>
          <w:sz w:val="24"/>
          <w:szCs w:val="24"/>
        </w:rPr>
      </w:pPr>
      <w:r w:rsidRPr="00B778A6">
        <w:rPr>
          <w:sz w:val="24"/>
          <w:szCs w:val="24"/>
        </w:rPr>
        <w:t xml:space="preserve">Заказчик производит полную оплату стоимости работ по Договору после устранения Подрядчиком замечаний Заказчика, получения положительного заключения </w:t>
      </w:r>
      <w:r w:rsidRPr="00B778A6">
        <w:rPr>
          <w:i/>
          <w:sz w:val="24"/>
          <w:szCs w:val="24"/>
        </w:rPr>
        <w:t>негосударственной</w:t>
      </w:r>
      <w:r w:rsidRPr="00B778A6">
        <w:rPr>
          <w:sz w:val="24"/>
          <w:szCs w:val="24"/>
        </w:rPr>
        <w:t xml:space="preserve"> экспертизы достоверности определения сметной стоимости (в соответствии с пунктом 5.1.7. </w:t>
      </w:r>
      <w:r w:rsidR="005A00E3" w:rsidRPr="00B778A6">
        <w:rPr>
          <w:sz w:val="24"/>
          <w:szCs w:val="24"/>
        </w:rPr>
        <w:t>Договора) в</w:t>
      </w:r>
      <w:r w:rsidRPr="00B778A6">
        <w:rPr>
          <w:sz w:val="24"/>
          <w:szCs w:val="24"/>
        </w:rPr>
        <w:t xml:space="preserve"> течение 60 календарных дней с даты подписания обеими сторонами акта сдачи-приемки выполненных работ по договору, на основании выставленного Подрядчиком счета – фактуры.</w:t>
      </w:r>
    </w:p>
    <w:p w:rsidR="00A000BA" w:rsidRDefault="00A000BA" w:rsidP="00B778A6">
      <w:pPr>
        <w:ind w:firstLine="510"/>
        <w:jc w:val="both"/>
      </w:pPr>
      <w:r w:rsidRPr="00B778A6">
        <w:rPr>
          <w:color w:val="000000"/>
        </w:rPr>
        <w:t>Договоры, по которым предусмотрена обязанность АО «Тюменьэнерго» по оплате за оказанные услуги/работы/поставленный товар, заключаемые с субъектом малого и среднего предпринимательства, должны содержать следующие условия:</w:t>
      </w:r>
    </w:p>
    <w:p w:rsidR="00A000BA" w:rsidRPr="00B778A6" w:rsidRDefault="00A000BA" w:rsidP="00B778A6">
      <w:pPr>
        <w:tabs>
          <w:tab w:val="left" w:pos="0"/>
          <w:tab w:val="left" w:pos="426"/>
          <w:tab w:val="left" w:pos="993"/>
        </w:tabs>
        <w:jc w:val="both"/>
        <w:rPr>
          <w:sz w:val="24"/>
          <w:szCs w:val="24"/>
        </w:rPr>
      </w:pPr>
      <w:r>
        <w:rPr>
          <w:sz w:val="24"/>
          <w:szCs w:val="24"/>
        </w:rPr>
        <w:tab/>
      </w:r>
      <w:r w:rsidRPr="00B778A6">
        <w:rPr>
          <w:sz w:val="24"/>
          <w:szCs w:val="24"/>
        </w:rPr>
        <w:t xml:space="preserve">3.2. Заказчик производит полную оплату стоимости работ по Договору после устранения Подрядчиком замечаний Заказчика, получения положительного заключения </w:t>
      </w:r>
      <w:r w:rsidRPr="00B778A6">
        <w:rPr>
          <w:i/>
          <w:sz w:val="24"/>
          <w:szCs w:val="24"/>
        </w:rPr>
        <w:t>негосударственной</w:t>
      </w:r>
      <w:r w:rsidRPr="00B778A6">
        <w:rPr>
          <w:sz w:val="24"/>
          <w:szCs w:val="24"/>
        </w:rPr>
        <w:t xml:space="preserve"> экспертизы достоверности определения сметной стоимости (в соответствии с пунктом 5.1.</w:t>
      </w:r>
      <w:r>
        <w:rPr>
          <w:sz w:val="24"/>
          <w:szCs w:val="24"/>
        </w:rPr>
        <w:t>7</w:t>
      </w:r>
      <w:r w:rsidRPr="00B778A6">
        <w:rPr>
          <w:sz w:val="24"/>
          <w:szCs w:val="24"/>
        </w:rPr>
        <w:t xml:space="preserve">. </w:t>
      </w:r>
      <w:r w:rsidR="005A00E3" w:rsidRPr="00B778A6">
        <w:rPr>
          <w:sz w:val="24"/>
          <w:szCs w:val="24"/>
        </w:rPr>
        <w:t>Договора) в</w:t>
      </w:r>
      <w:r w:rsidRPr="00B778A6">
        <w:rPr>
          <w:sz w:val="24"/>
          <w:szCs w:val="24"/>
        </w:rPr>
        <w:t xml:space="preserve"> течение 30 календарных дней с даты подписания Заказчиком акта сдачи- приемки выполненных работ по договору.</w:t>
      </w:r>
    </w:p>
    <w:p w:rsidR="00A000BA" w:rsidRPr="00B778A6" w:rsidRDefault="00A000BA" w:rsidP="00B778A6">
      <w:pPr>
        <w:tabs>
          <w:tab w:val="left" w:pos="0"/>
          <w:tab w:val="left" w:pos="426"/>
          <w:tab w:val="left" w:pos="993"/>
        </w:tabs>
        <w:jc w:val="both"/>
        <w:rPr>
          <w:sz w:val="24"/>
          <w:szCs w:val="24"/>
        </w:rPr>
      </w:pPr>
      <w:r>
        <w:rPr>
          <w:sz w:val="24"/>
          <w:szCs w:val="24"/>
        </w:rPr>
        <w:tab/>
      </w:r>
      <w:r w:rsidRPr="00B778A6">
        <w:rPr>
          <w:sz w:val="24"/>
          <w:szCs w:val="24"/>
        </w:rPr>
        <w:t>Одновременно с актом сдачи-приемки выполненных работ Подрядчик предоставляет Заказчику счет-фактуру.</w:t>
      </w:r>
    </w:p>
    <w:p w:rsidR="00374E67" w:rsidRPr="00827AE8" w:rsidRDefault="00374E67" w:rsidP="0019088E">
      <w:pPr>
        <w:pStyle w:val="aff0"/>
        <w:tabs>
          <w:tab w:val="left" w:pos="0"/>
          <w:tab w:val="left" w:pos="426"/>
          <w:tab w:val="left" w:pos="993"/>
        </w:tabs>
        <w:ind w:left="0" w:firstLine="567"/>
        <w:jc w:val="both"/>
        <w:rPr>
          <w:sz w:val="24"/>
          <w:szCs w:val="24"/>
        </w:rPr>
      </w:pPr>
      <w:r w:rsidRPr="00827AE8">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w:t>
      </w:r>
      <w:r w:rsidR="00C9185D" w:rsidRPr="00827AE8">
        <w:rPr>
          <w:sz w:val="24"/>
          <w:szCs w:val="24"/>
        </w:rPr>
        <w:t>от 06.12.2011</w:t>
      </w:r>
      <w:r w:rsidRPr="00827AE8">
        <w:rPr>
          <w:sz w:val="24"/>
          <w:szCs w:val="24"/>
        </w:rPr>
        <w:t xml:space="preserve">   № 402-</w:t>
      </w:r>
      <w:r w:rsidR="005A00E3" w:rsidRPr="00827AE8">
        <w:rPr>
          <w:sz w:val="24"/>
          <w:szCs w:val="24"/>
        </w:rPr>
        <w:t>ФЗ «</w:t>
      </w:r>
      <w:r w:rsidRPr="00827AE8">
        <w:rPr>
          <w:sz w:val="24"/>
          <w:szCs w:val="24"/>
        </w:rPr>
        <w:t>О бухгалтерском учете».</w:t>
      </w:r>
    </w:p>
    <w:p w:rsidR="00AB1C8B" w:rsidRDefault="00374E67" w:rsidP="002015E5">
      <w:pPr>
        <w:pStyle w:val="28"/>
        <w:spacing w:before="0" w:line="240" w:lineRule="auto"/>
        <w:ind w:left="40" w:right="20"/>
        <w:rPr>
          <w:sz w:val="24"/>
          <w:szCs w:val="24"/>
        </w:rPr>
      </w:pPr>
      <w:r w:rsidRPr="00827AE8">
        <w:rPr>
          <w:sz w:val="24"/>
          <w:szCs w:val="24"/>
        </w:rPr>
        <w:t xml:space="preserve">           3.4. </w:t>
      </w:r>
      <w:r w:rsidR="00122F15" w:rsidRPr="00827AE8">
        <w:rPr>
          <w:sz w:val="24"/>
          <w:szCs w:val="24"/>
        </w:rPr>
        <w:t xml:space="preserve">Подрядчик обязан выставить Заказчику счет-фактуру, соответствующий </w:t>
      </w:r>
      <w:r w:rsidR="00122F15" w:rsidRPr="00827AE8">
        <w:rPr>
          <w:sz w:val="24"/>
          <w:szCs w:val="24"/>
        </w:rPr>
        <w:lastRenderedPageBreak/>
        <w:t>положениям ст. 169 НК РФ, в срок не позднее 5 календарных дней, считая со дня выполнения работ</w:t>
      </w:r>
      <w:r w:rsidRPr="00827AE8">
        <w:rPr>
          <w:sz w:val="24"/>
          <w:szCs w:val="24"/>
        </w:rPr>
        <w:t xml:space="preserve">, согласно Календарному плану (приложение № 2 к настоящему Договору). </w:t>
      </w:r>
    </w:p>
    <w:p w:rsidR="00122F15" w:rsidRPr="002015E5" w:rsidRDefault="00122F15" w:rsidP="002B19D5">
      <w:pPr>
        <w:pStyle w:val="28"/>
        <w:spacing w:before="0" w:line="240" w:lineRule="auto"/>
        <w:ind w:left="40" w:right="20" w:firstLine="668"/>
        <w:rPr>
          <w:i/>
          <w:iCs/>
          <w:color w:val="000000"/>
          <w:sz w:val="24"/>
          <w:szCs w:val="24"/>
          <w:shd w:val="clear" w:color="auto" w:fill="FFFFFF"/>
          <w:lang w:bidi="ru-RU"/>
        </w:rPr>
      </w:pPr>
      <w:r w:rsidRPr="00827AE8">
        <w:rPr>
          <w:sz w:val="24"/>
          <w:szCs w:val="24"/>
        </w:rPr>
        <w:t>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374E67" w:rsidRPr="00827AE8" w:rsidRDefault="00FE6EAE" w:rsidP="00827AE8">
      <w:pPr>
        <w:jc w:val="both"/>
        <w:rPr>
          <w:sz w:val="24"/>
          <w:szCs w:val="24"/>
        </w:rPr>
      </w:pPr>
      <w:r w:rsidRPr="00827AE8">
        <w:rPr>
          <w:sz w:val="24"/>
          <w:szCs w:val="24"/>
        </w:rPr>
        <w:tab/>
      </w:r>
      <w:r w:rsidR="00374E67" w:rsidRPr="00827AE8">
        <w:rPr>
          <w:sz w:val="24"/>
          <w:szCs w:val="24"/>
        </w:rPr>
        <w:t>3.5. При оформлении счета-фактуры Подрядчик указывает следующее:</w:t>
      </w:r>
    </w:p>
    <w:p w:rsidR="00374E67" w:rsidRPr="00827AE8" w:rsidRDefault="00374E67" w:rsidP="00827AE8">
      <w:pPr>
        <w:rPr>
          <w:sz w:val="24"/>
          <w:szCs w:val="24"/>
        </w:rPr>
      </w:pPr>
      <w:r w:rsidRPr="00827AE8">
        <w:rPr>
          <w:sz w:val="24"/>
          <w:szCs w:val="24"/>
        </w:rPr>
        <w:t xml:space="preserve">            - в строке «ИНН/КПП покупателя: 8602060185 / ___________________» </w:t>
      </w:r>
    </w:p>
    <w:p w:rsidR="00374E67" w:rsidRPr="00827AE8" w:rsidRDefault="00374E67">
      <w:pPr>
        <w:jc w:val="both"/>
        <w:rPr>
          <w:sz w:val="24"/>
          <w:szCs w:val="24"/>
        </w:rPr>
      </w:pPr>
      <w:r w:rsidRPr="00827AE8">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w:t>
      </w:r>
      <w:r w:rsidRPr="00E134F1">
        <w:rPr>
          <w:sz w:val="24"/>
          <w:szCs w:val="24"/>
        </w:rPr>
        <w:t xml:space="preserve">в разделе </w:t>
      </w:r>
      <w:r w:rsidR="006C1370" w:rsidRPr="00E134F1">
        <w:rPr>
          <w:sz w:val="24"/>
          <w:szCs w:val="24"/>
        </w:rPr>
        <w:t>16</w:t>
      </w:r>
      <w:r w:rsidR="006C1370" w:rsidRPr="002B19D5">
        <w:rPr>
          <w:sz w:val="24"/>
          <w:szCs w:val="24"/>
        </w:rPr>
        <w:t xml:space="preserve"> </w:t>
      </w:r>
      <w:r w:rsidRPr="002B19D5">
        <w:rPr>
          <w:sz w:val="24"/>
          <w:szCs w:val="24"/>
        </w:rPr>
        <w:t>настоящего Договора,</w:t>
      </w:r>
      <w:r w:rsidRPr="00827AE8">
        <w:rPr>
          <w:sz w:val="24"/>
          <w:szCs w:val="24"/>
        </w:rPr>
        <w:t xml:space="preserve"> либо иным способом по согласованию Сторон.</w:t>
      </w:r>
    </w:p>
    <w:p w:rsidR="00E6630F" w:rsidRPr="00827AE8" w:rsidRDefault="00E6630F" w:rsidP="002015E5">
      <w:pPr>
        <w:pStyle w:val="28"/>
        <w:shd w:val="clear" w:color="auto" w:fill="auto"/>
        <w:spacing w:before="0" w:line="240" w:lineRule="auto"/>
        <w:ind w:left="20" w:right="20" w:firstLine="720"/>
        <w:rPr>
          <w:sz w:val="24"/>
          <w:szCs w:val="24"/>
        </w:rPr>
      </w:pPr>
      <w:r w:rsidRPr="00827AE8">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374E67" w:rsidRPr="00827AE8" w:rsidRDefault="00374E67" w:rsidP="00827AE8">
      <w:pPr>
        <w:ind w:firstLine="720"/>
        <w:jc w:val="both"/>
        <w:rPr>
          <w:sz w:val="24"/>
          <w:szCs w:val="24"/>
        </w:rPr>
      </w:pPr>
      <w:r w:rsidRPr="00800A07">
        <w:rPr>
          <w:sz w:val="24"/>
          <w:szCs w:val="24"/>
        </w:rPr>
        <w:t>3.7. Изменение стоимости работ, указанной в п.3.1 настоящего Договора, возможно только по согласованию Сторон и оформляется пут</w:t>
      </w:r>
      <w:r w:rsidRPr="00801428">
        <w:rPr>
          <w:sz w:val="24"/>
          <w:szCs w:val="24"/>
        </w:rPr>
        <w:t>ем подписания дополнительного соглашения к настоящему договору.</w:t>
      </w:r>
    </w:p>
    <w:p w:rsidR="00374E67" w:rsidRPr="00827AE8" w:rsidRDefault="00374E67" w:rsidP="00827AE8">
      <w:pPr>
        <w:ind w:firstLine="720"/>
        <w:jc w:val="both"/>
        <w:rPr>
          <w:sz w:val="24"/>
          <w:szCs w:val="24"/>
        </w:rPr>
      </w:pPr>
      <w:r w:rsidRPr="00800A07">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w:t>
      </w:r>
      <w:r w:rsidRPr="00801428">
        <w:rPr>
          <w:sz w:val="24"/>
          <w:szCs w:val="24"/>
        </w:rPr>
        <w:t>ы невыполнением Заказчиком своих обязательств.</w:t>
      </w:r>
    </w:p>
    <w:p w:rsidR="00374E67" w:rsidRDefault="00374E67">
      <w:pPr>
        <w:jc w:val="both"/>
        <w:rPr>
          <w:sz w:val="24"/>
          <w:szCs w:val="24"/>
        </w:rPr>
      </w:pPr>
      <w:r w:rsidRPr="00800A07">
        <w:rPr>
          <w:sz w:val="24"/>
          <w:szCs w:val="24"/>
        </w:rPr>
        <w:t xml:space="preserve">            3.9. В случае, если стоимость проектных работ по утвержденной проектно – сметной документации оказалась ниже договорной, окончательный расчет выполняется с корректировкой.</w:t>
      </w:r>
    </w:p>
    <w:p w:rsidR="00374E67" w:rsidRPr="00827AE8" w:rsidRDefault="00374E67">
      <w:pPr>
        <w:jc w:val="both"/>
        <w:rPr>
          <w:i/>
          <w:sz w:val="24"/>
          <w:szCs w:val="24"/>
        </w:rPr>
      </w:pPr>
    </w:p>
    <w:p w:rsidR="00374E67" w:rsidRPr="00827AE8" w:rsidRDefault="00374E67">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Сроки выполнения работ и порядок сдачи и приемки работ</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w:t>
      </w:r>
      <w:r w:rsidR="00AE4C5E" w:rsidRPr="00827AE8">
        <w:rPr>
          <w:rFonts w:ascii="Times New Roman" w:hAnsi="Times New Roman"/>
          <w:sz w:val="24"/>
          <w:szCs w:val="24"/>
        </w:rPr>
        <w:t xml:space="preserve"> документации, разработанной в соответствии с требованиями, изложенными в задании на проектирование (приложение №1 к настоящему договору).</w:t>
      </w:r>
      <w:r w:rsidRPr="00827AE8">
        <w:rPr>
          <w:rFonts w:ascii="Times New Roman" w:hAnsi="Times New Roman"/>
          <w:sz w:val="24"/>
          <w:szCs w:val="24"/>
        </w:rPr>
        <w:t xml:space="preserve"> Текстовая и графическая части проекта представляются в стандартных форматах </w:t>
      </w:r>
      <w:r w:rsidRPr="00827AE8">
        <w:rPr>
          <w:rFonts w:ascii="Times New Roman" w:hAnsi="Times New Roman"/>
          <w:sz w:val="24"/>
          <w:szCs w:val="24"/>
          <w:lang w:val="en-US"/>
        </w:rPr>
        <w:t>Windows</w:t>
      </w:r>
      <w:r w:rsidRPr="00827AE8">
        <w:rPr>
          <w:rFonts w:ascii="Times New Roman" w:hAnsi="Times New Roman"/>
          <w:sz w:val="24"/>
          <w:szCs w:val="24"/>
        </w:rPr>
        <w:t xml:space="preserve">, </w:t>
      </w:r>
      <w:r w:rsidRPr="00827AE8">
        <w:rPr>
          <w:rFonts w:ascii="Times New Roman" w:hAnsi="Times New Roman"/>
          <w:sz w:val="24"/>
          <w:szCs w:val="24"/>
          <w:lang w:val="en-US"/>
        </w:rPr>
        <w:t>MSOffice</w:t>
      </w:r>
      <w:r w:rsidRPr="00827AE8">
        <w:rPr>
          <w:rFonts w:ascii="Times New Roman" w:hAnsi="Times New Roman"/>
          <w:sz w:val="24"/>
          <w:szCs w:val="24"/>
        </w:rPr>
        <w:t xml:space="preserve">, </w:t>
      </w:r>
      <w:r w:rsidRPr="00827AE8">
        <w:rPr>
          <w:rFonts w:ascii="Times New Roman" w:hAnsi="Times New Roman"/>
          <w:sz w:val="24"/>
          <w:szCs w:val="24"/>
          <w:lang w:val="en-US"/>
        </w:rPr>
        <w:t>AutoCAD</w:t>
      </w:r>
      <w:r w:rsidRPr="00827AE8">
        <w:rPr>
          <w:rFonts w:ascii="Times New Roman" w:hAnsi="Times New Roman"/>
          <w:sz w:val="24"/>
          <w:szCs w:val="24"/>
        </w:rPr>
        <w:t xml:space="preserve"> и </w:t>
      </w:r>
      <w:r w:rsidRPr="00827AE8">
        <w:rPr>
          <w:rFonts w:ascii="Times New Roman" w:hAnsi="Times New Roman"/>
          <w:sz w:val="24"/>
          <w:szCs w:val="24"/>
          <w:lang w:val="en-US"/>
        </w:rPr>
        <w:t>Acrobat</w:t>
      </w:r>
      <w:r w:rsidR="00C9185D">
        <w:rPr>
          <w:rFonts w:ascii="Times New Roman" w:hAnsi="Times New Roman"/>
          <w:sz w:val="24"/>
          <w:szCs w:val="24"/>
        </w:rPr>
        <w:t xml:space="preserve"> </w:t>
      </w:r>
      <w:r w:rsidRPr="00827AE8">
        <w:rPr>
          <w:rFonts w:ascii="Times New Roman" w:hAnsi="Times New Roman"/>
          <w:sz w:val="24"/>
          <w:szCs w:val="24"/>
          <w:lang w:val="en-US"/>
        </w:rPr>
        <w:t>Reader</w:t>
      </w:r>
      <w:r w:rsidRPr="00827AE8">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Основаниями для направления Подрядчику письменных замечаний </w:t>
      </w:r>
      <w:r w:rsidRPr="00827AE8">
        <w:rPr>
          <w:rFonts w:ascii="Times New Roman" w:hAnsi="Times New Roman"/>
          <w:sz w:val="24"/>
          <w:szCs w:val="24"/>
        </w:rPr>
        <w:lastRenderedPageBreak/>
        <w:t xml:space="preserve">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t>
      </w:r>
      <w:r w:rsidR="00BA159C">
        <w:rPr>
          <w:rFonts w:ascii="Times New Roman" w:hAnsi="Times New Roman"/>
          <w:sz w:val="24"/>
          <w:szCs w:val="24"/>
        </w:rPr>
        <w:t xml:space="preserve">                                    </w:t>
      </w:r>
      <w:r w:rsidRPr="00827AE8">
        <w:rPr>
          <w:rFonts w:ascii="Times New Roman" w:hAnsi="Times New Roman"/>
          <w:sz w:val="24"/>
          <w:szCs w:val="24"/>
        </w:rPr>
        <w:t xml:space="preserve">АО «Тюменьэнерго»,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обязан безвозмездно переделать техническую </w:t>
      </w:r>
      <w:r w:rsidR="00C9185D" w:rsidRPr="00827AE8">
        <w:rPr>
          <w:rFonts w:ascii="Times New Roman" w:hAnsi="Times New Roman"/>
          <w:sz w:val="24"/>
          <w:szCs w:val="24"/>
        </w:rPr>
        <w:t>документацию по</w:t>
      </w:r>
      <w:r w:rsidRPr="00827AE8">
        <w:rPr>
          <w:rFonts w:ascii="Times New Roman" w:hAnsi="Times New Roman"/>
          <w:sz w:val="24"/>
          <w:szCs w:val="24"/>
        </w:rPr>
        <w:t xml:space="preserve"> замечаниям Заказчика.      </w:t>
      </w:r>
    </w:p>
    <w:p w:rsidR="00374E67" w:rsidRPr="004D5D53"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w:t>
      </w:r>
      <w:r w:rsidRPr="004D5D53">
        <w:rPr>
          <w:rFonts w:ascii="Times New Roman" w:hAnsi="Times New Roman"/>
          <w:sz w:val="24"/>
          <w:szCs w:val="24"/>
        </w:rPr>
        <w:t>выполненные работы и подписать акт сдачи – приемки выполненных работ.</w:t>
      </w:r>
    </w:p>
    <w:p w:rsidR="00374E67" w:rsidRPr="004D5D53" w:rsidRDefault="00EA151E" w:rsidP="00EA151E">
      <w:pPr>
        <w:pStyle w:val="ConsNormal"/>
        <w:numPr>
          <w:ilvl w:val="1"/>
          <w:numId w:val="1"/>
        </w:numPr>
        <w:tabs>
          <w:tab w:val="num" w:pos="0"/>
        </w:tabs>
        <w:ind w:left="0" w:firstLine="720"/>
        <w:jc w:val="both"/>
        <w:rPr>
          <w:rFonts w:ascii="Times New Roman" w:hAnsi="Times New Roman"/>
          <w:sz w:val="24"/>
          <w:szCs w:val="24"/>
        </w:rPr>
      </w:pPr>
      <w:r w:rsidRPr="004D5D53">
        <w:rPr>
          <w:rFonts w:ascii="Times New Roman" w:hAnsi="Times New Roman"/>
          <w:sz w:val="24"/>
          <w:szCs w:val="24"/>
        </w:rPr>
        <w:t xml:space="preserve">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получения положительного заключения </w:t>
      </w:r>
      <w:r w:rsidRPr="00CA2D08">
        <w:rPr>
          <w:rFonts w:ascii="Times New Roman" w:hAnsi="Times New Roman"/>
          <w:sz w:val="24"/>
          <w:szCs w:val="24"/>
        </w:rPr>
        <w:t>негосударственной</w:t>
      </w:r>
      <w:r w:rsidRPr="004D5D53">
        <w:rPr>
          <w:rFonts w:ascii="Times New Roman" w:hAnsi="Times New Roman"/>
          <w:i/>
          <w:sz w:val="24"/>
          <w:szCs w:val="24"/>
        </w:rPr>
        <w:t xml:space="preserve"> </w:t>
      </w:r>
      <w:r w:rsidRPr="004D5D53">
        <w:rPr>
          <w:rFonts w:ascii="Times New Roman" w:hAnsi="Times New Roman"/>
          <w:sz w:val="24"/>
          <w:szCs w:val="24"/>
        </w:rPr>
        <w:t xml:space="preserve">экспертизы </w:t>
      </w:r>
      <w:r w:rsidRPr="004D5D53">
        <w:rPr>
          <w:rStyle w:val="af4"/>
          <w:rFonts w:ascii="Times New Roman" w:hAnsi="Times New Roman"/>
          <w:sz w:val="24"/>
          <w:szCs w:val="24"/>
        </w:rPr>
        <w:t xml:space="preserve">достоверности определения сметной стоимости и </w:t>
      </w:r>
      <w:r w:rsidRPr="004D5D53">
        <w:rPr>
          <w:rFonts w:ascii="Times New Roman" w:hAnsi="Times New Roman"/>
          <w:sz w:val="24"/>
          <w:szCs w:val="24"/>
        </w:rPr>
        <w:t>устранения замечаний Заказчика.</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374E67" w:rsidRPr="00827AE8" w:rsidRDefault="00374E67" w:rsidP="00827AE8">
      <w:pPr>
        <w:pStyle w:val="ConsNormal"/>
        <w:tabs>
          <w:tab w:val="num" w:pos="0"/>
        </w:tabs>
        <w:ind w:firstLine="0"/>
        <w:jc w:val="both"/>
        <w:rPr>
          <w:rFonts w:ascii="Times New Roman" w:hAnsi="Times New Roman"/>
          <w:sz w:val="24"/>
          <w:szCs w:val="24"/>
        </w:rPr>
      </w:pPr>
    </w:p>
    <w:p w:rsidR="00374E67" w:rsidRPr="00827AE8" w:rsidRDefault="00374E67" w:rsidP="00827AE8">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Обязательства сторон</w:t>
      </w:r>
    </w:p>
    <w:p w:rsidR="00374E67" w:rsidRPr="00827AE8" w:rsidRDefault="00374E67">
      <w:pPr>
        <w:pStyle w:val="24"/>
        <w:tabs>
          <w:tab w:val="num" w:pos="0"/>
        </w:tabs>
        <w:ind w:left="0" w:firstLine="720"/>
        <w:rPr>
          <w:szCs w:val="24"/>
        </w:rPr>
      </w:pPr>
      <w:r w:rsidRPr="00827AE8">
        <w:rPr>
          <w:szCs w:val="24"/>
          <w:u w:val="single"/>
        </w:rPr>
        <w:t>5.1. Подрядчик обязан</w:t>
      </w:r>
      <w:r w:rsidRPr="00827AE8">
        <w:rPr>
          <w:szCs w:val="24"/>
        </w:rPr>
        <w:t>:</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При выполнении работ по настоящему Договору руководствоваться «Регламентом осуществления проектирования строительства и реконструкции объектов </w:t>
      </w:r>
      <w:r w:rsidR="00BA159C">
        <w:rPr>
          <w:rFonts w:ascii="Times New Roman" w:hAnsi="Times New Roman"/>
          <w:sz w:val="24"/>
          <w:szCs w:val="24"/>
        </w:rPr>
        <w:t xml:space="preserve">капитального строительства </w:t>
      </w:r>
      <w:r w:rsidRPr="00827AE8">
        <w:rPr>
          <w:rFonts w:ascii="Times New Roman" w:hAnsi="Times New Roman"/>
          <w:sz w:val="24"/>
          <w:szCs w:val="24"/>
        </w:rPr>
        <w:t>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w:t>
      </w:r>
      <w:r w:rsidRPr="00827AE8">
        <w:rPr>
          <w:rFonts w:ascii="Times New Roman" w:hAnsi="Times New Roman"/>
          <w:sz w:val="24"/>
          <w:szCs w:val="24"/>
        </w:rPr>
        <w:lastRenderedPageBreak/>
        <w:t>Заказчика.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Согласовывать 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374E67"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5B08A8" w:rsidRPr="004D5D53" w:rsidRDefault="005B08A8" w:rsidP="005B08A8">
      <w:pPr>
        <w:pStyle w:val="ConsNormal"/>
        <w:ind w:firstLine="0"/>
        <w:jc w:val="both"/>
        <w:rPr>
          <w:rFonts w:ascii="Times New Roman" w:hAnsi="Times New Roman"/>
          <w:i/>
          <w:color w:val="000000" w:themeColor="text1"/>
          <w:sz w:val="24"/>
          <w:szCs w:val="24"/>
        </w:rPr>
      </w:pPr>
      <w:r w:rsidRPr="004D5D53">
        <w:rPr>
          <w:rFonts w:ascii="Times New Roman" w:hAnsi="Times New Roman"/>
          <w:color w:val="000000" w:themeColor="text1"/>
          <w:sz w:val="24"/>
          <w:szCs w:val="24"/>
        </w:rPr>
        <w:t xml:space="preserve">            5.1.</w:t>
      </w:r>
      <w:r w:rsidR="0067134A">
        <w:rPr>
          <w:rFonts w:ascii="Times New Roman" w:hAnsi="Times New Roman"/>
          <w:color w:val="000000" w:themeColor="text1"/>
          <w:sz w:val="24"/>
          <w:szCs w:val="24"/>
        </w:rPr>
        <w:t>7</w:t>
      </w:r>
      <w:r w:rsidRPr="004D5D53">
        <w:rPr>
          <w:rFonts w:ascii="Times New Roman" w:hAnsi="Times New Roman"/>
          <w:color w:val="000000" w:themeColor="text1"/>
          <w:sz w:val="24"/>
          <w:szCs w:val="24"/>
        </w:rPr>
        <w:t xml:space="preserve">. Получить положительное заключение достоверности определения сметной стоимости </w:t>
      </w:r>
      <w:r w:rsidR="006B1837">
        <w:rPr>
          <w:rFonts w:ascii="Times New Roman" w:hAnsi="Times New Roman"/>
          <w:color w:val="000000" w:themeColor="text1"/>
          <w:sz w:val="24"/>
          <w:szCs w:val="24"/>
        </w:rPr>
        <w:t>строительства</w:t>
      </w:r>
      <w:r w:rsidR="006B1837" w:rsidRPr="004D5D53">
        <w:rPr>
          <w:rFonts w:ascii="Times New Roman" w:hAnsi="Times New Roman"/>
          <w:color w:val="000000" w:themeColor="text1"/>
          <w:sz w:val="24"/>
          <w:szCs w:val="24"/>
        </w:rPr>
        <w:t xml:space="preserve"> </w:t>
      </w:r>
      <w:r w:rsidRPr="004D5D53">
        <w:rPr>
          <w:rFonts w:ascii="Times New Roman" w:hAnsi="Times New Roman"/>
          <w:color w:val="000000" w:themeColor="text1"/>
          <w:sz w:val="24"/>
          <w:szCs w:val="24"/>
        </w:rPr>
        <w:t>(на стадии рабочей документации) в</w:t>
      </w:r>
      <w:r w:rsidR="00CE2F6D" w:rsidRPr="004D5D53">
        <w:rPr>
          <w:rFonts w:ascii="Times New Roman" w:hAnsi="Times New Roman"/>
          <w:color w:val="000000" w:themeColor="text1"/>
          <w:sz w:val="24"/>
          <w:szCs w:val="24"/>
        </w:rPr>
        <w:t xml:space="preserve"> </w:t>
      </w:r>
      <w:r w:rsidRPr="004D5D53">
        <w:rPr>
          <w:rFonts w:ascii="Times New Roman" w:hAnsi="Times New Roman"/>
          <w:color w:val="000000" w:themeColor="text1"/>
          <w:sz w:val="24"/>
          <w:szCs w:val="24"/>
        </w:rPr>
        <w:t>органах негосударственной экспертной организации, прошедшей аккредитацию в установленном порядке</w:t>
      </w:r>
      <w:r w:rsidR="00BB0D6C">
        <w:rPr>
          <w:rFonts w:ascii="Times New Roman" w:hAnsi="Times New Roman"/>
          <w:color w:val="000000" w:themeColor="text1"/>
          <w:sz w:val="24"/>
          <w:szCs w:val="24"/>
        </w:rPr>
        <w:t>.</w:t>
      </w:r>
      <w:r w:rsidRPr="004D5D53">
        <w:rPr>
          <w:rFonts w:ascii="Times New Roman" w:hAnsi="Times New Roman"/>
          <w:color w:val="000000" w:themeColor="text1"/>
          <w:sz w:val="24"/>
          <w:szCs w:val="24"/>
        </w:rPr>
        <w:t xml:space="preserve"> </w:t>
      </w:r>
    </w:p>
    <w:p w:rsidR="00374E67" w:rsidRPr="00827AE8" w:rsidRDefault="00374E67">
      <w:pPr>
        <w:pStyle w:val="ConsNormal"/>
        <w:ind w:firstLine="0"/>
        <w:jc w:val="both"/>
        <w:rPr>
          <w:rFonts w:ascii="Times New Roman" w:hAnsi="Times New Roman"/>
          <w:sz w:val="24"/>
          <w:szCs w:val="24"/>
        </w:rPr>
      </w:pPr>
      <w:r w:rsidRPr="004D5D53">
        <w:rPr>
          <w:rFonts w:ascii="Times New Roman" w:hAnsi="Times New Roman"/>
          <w:sz w:val="24"/>
          <w:szCs w:val="24"/>
        </w:rPr>
        <w:t xml:space="preserve">        5.1.</w:t>
      </w:r>
      <w:r w:rsidR="0067134A">
        <w:rPr>
          <w:rFonts w:ascii="Times New Roman" w:hAnsi="Times New Roman"/>
          <w:sz w:val="24"/>
          <w:szCs w:val="24"/>
        </w:rPr>
        <w:t>8</w:t>
      </w:r>
      <w:r w:rsidRPr="004D5D53">
        <w:rPr>
          <w:rFonts w:ascii="Times New Roman" w:hAnsi="Times New Roman"/>
          <w:sz w:val="24"/>
          <w:szCs w:val="24"/>
        </w:rPr>
        <w:t xml:space="preserve">. Безвозмездно откорректировать техническую документацию по замечаниям согласующих организаций и </w:t>
      </w:r>
      <w:r w:rsidRPr="00CA2D08">
        <w:rPr>
          <w:rFonts w:ascii="Times New Roman" w:hAnsi="Times New Roman"/>
          <w:sz w:val="24"/>
          <w:szCs w:val="24"/>
        </w:rPr>
        <w:t>негосударственной</w:t>
      </w:r>
      <w:r w:rsidRPr="0067134A">
        <w:rPr>
          <w:rFonts w:ascii="Times New Roman" w:hAnsi="Times New Roman"/>
          <w:sz w:val="24"/>
          <w:szCs w:val="24"/>
        </w:rPr>
        <w:t xml:space="preserve"> </w:t>
      </w:r>
      <w:r w:rsidRPr="004D5D53">
        <w:rPr>
          <w:rFonts w:ascii="Times New Roman" w:hAnsi="Times New Roman"/>
          <w:sz w:val="24"/>
          <w:szCs w:val="24"/>
        </w:rPr>
        <w:t xml:space="preserve">экспертизы, при обнаружении недостатков в документации. Проведение повторной </w:t>
      </w:r>
      <w:r w:rsidRPr="00CA2D08">
        <w:rPr>
          <w:rFonts w:ascii="Times New Roman" w:hAnsi="Times New Roman"/>
          <w:sz w:val="24"/>
          <w:szCs w:val="24"/>
        </w:rPr>
        <w:t>негосударственной</w:t>
      </w:r>
      <w:r w:rsidRPr="0067134A">
        <w:rPr>
          <w:rFonts w:ascii="Times New Roman" w:hAnsi="Times New Roman"/>
          <w:sz w:val="24"/>
          <w:szCs w:val="24"/>
        </w:rPr>
        <w:t xml:space="preserve"> </w:t>
      </w:r>
      <w:r w:rsidRPr="004D5D53">
        <w:rPr>
          <w:rFonts w:ascii="Times New Roman" w:hAnsi="Times New Roman"/>
          <w:sz w:val="24"/>
          <w:szCs w:val="24"/>
        </w:rPr>
        <w:t>экспертизы проводится Подрядчиком за свой счет.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Pr>
          <w:rFonts w:ascii="Times New Roman" w:hAnsi="Times New Roman"/>
          <w:sz w:val="24"/>
          <w:szCs w:val="24"/>
        </w:rPr>
        <w:t>9</w:t>
      </w:r>
      <w:r w:rsidRPr="00827AE8">
        <w:rPr>
          <w:rFonts w:ascii="Times New Roman" w:hAnsi="Times New Roman"/>
          <w:sz w:val="24"/>
          <w:szCs w:val="24"/>
        </w:rPr>
        <w:t>. По требованию Заказчика безвозмездно доработать техническую документацию в установленный срок и возместить убытки, связанные с допущенными недостатками.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0</w:t>
      </w:r>
      <w:r w:rsidRPr="00827AE8">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1</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374E67" w:rsidRPr="00827AE8" w:rsidRDefault="00442E6E" w:rsidP="002B19D5">
      <w:pPr>
        <w:pStyle w:val="ConsNormal"/>
        <w:ind w:firstLine="708"/>
        <w:jc w:val="both"/>
        <w:rPr>
          <w:rFonts w:ascii="Times New Roman" w:hAnsi="Times New Roman"/>
          <w:sz w:val="24"/>
          <w:szCs w:val="24"/>
        </w:rPr>
      </w:pPr>
      <w:r>
        <w:rPr>
          <w:rFonts w:ascii="Times New Roman" w:hAnsi="Times New Roman"/>
          <w:sz w:val="24"/>
          <w:szCs w:val="24"/>
        </w:rPr>
        <w:t>5.1.</w:t>
      </w:r>
      <w:r w:rsidR="0067134A">
        <w:rPr>
          <w:rFonts w:ascii="Times New Roman" w:hAnsi="Times New Roman"/>
          <w:sz w:val="24"/>
          <w:szCs w:val="24"/>
        </w:rPr>
        <w:t>12</w:t>
      </w:r>
      <w:r>
        <w:rPr>
          <w:rFonts w:ascii="Times New Roman" w:hAnsi="Times New Roman"/>
          <w:sz w:val="24"/>
          <w:szCs w:val="24"/>
        </w:rPr>
        <w:t xml:space="preserve">. В связи с внедрением в </w:t>
      </w:r>
      <w:r w:rsidR="00374E67" w:rsidRPr="00827AE8">
        <w:rPr>
          <w:rFonts w:ascii="Times New Roman" w:hAnsi="Times New Roman"/>
          <w:sz w:val="24"/>
          <w:szCs w:val="24"/>
        </w:rPr>
        <w:t xml:space="preserve">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374E67"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менеджмента  в </w:t>
      </w:r>
      <w:r w:rsidR="00374E67" w:rsidRPr="00827AE8">
        <w:rPr>
          <w:rFonts w:ascii="Times New Roman" w:hAnsi="Times New Roman"/>
          <w:iCs/>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00374E67" w:rsidRPr="00827AE8">
        <w:rPr>
          <w:rFonts w:ascii="Times New Roman" w:hAnsi="Times New Roman"/>
          <w:sz w:val="24"/>
          <w:szCs w:val="24"/>
        </w:rPr>
        <w:t>(приложение № 4 к настоящему Договору).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3</w:t>
      </w:r>
      <w:r w:rsidRPr="00827AE8">
        <w:rPr>
          <w:rFonts w:ascii="Times New Roman" w:hAnsi="Times New Roman"/>
          <w:sz w:val="24"/>
          <w:szCs w:val="24"/>
        </w:rPr>
        <w:t>.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4</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5</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374E67" w:rsidRPr="00827AE8" w:rsidRDefault="00374E67" w:rsidP="00827AE8">
      <w:pPr>
        <w:pStyle w:val="ConsNormal"/>
        <w:ind w:firstLine="708"/>
        <w:jc w:val="both"/>
        <w:rPr>
          <w:rFonts w:ascii="Times New Roman" w:hAnsi="Times New Roman"/>
          <w:sz w:val="24"/>
          <w:szCs w:val="24"/>
        </w:rPr>
      </w:pPr>
      <w:r w:rsidRPr="00827AE8">
        <w:rPr>
          <w:rFonts w:ascii="Times New Roman" w:hAnsi="Times New Roman"/>
          <w:sz w:val="24"/>
          <w:szCs w:val="24"/>
        </w:rPr>
        <w:lastRenderedPageBreak/>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374E67" w:rsidRPr="00827AE8" w:rsidRDefault="00374E67" w:rsidP="00827AE8">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6</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w:t>
      </w:r>
      <w:r w:rsidR="006B1837" w:rsidRPr="00827AE8">
        <w:rPr>
          <w:rFonts w:ascii="Times New Roman" w:hAnsi="Times New Roman"/>
          <w:sz w:val="24"/>
          <w:szCs w:val="24"/>
        </w:rPr>
        <w:t>намечаем</w:t>
      </w:r>
      <w:r w:rsidR="006B1837">
        <w:rPr>
          <w:rFonts w:ascii="Times New Roman" w:hAnsi="Times New Roman"/>
          <w:sz w:val="24"/>
          <w:szCs w:val="24"/>
        </w:rPr>
        <w:t xml:space="preserve">ом </w:t>
      </w:r>
      <w:r w:rsidR="006B1837">
        <w:rPr>
          <w:rFonts w:ascii="Times New Roman" w:hAnsi="Times New Roman"/>
          <w:i/>
          <w:sz w:val="24"/>
          <w:szCs w:val="24"/>
        </w:rPr>
        <w:t>строительстве</w:t>
      </w:r>
      <w:r w:rsidRPr="00827AE8">
        <w:rPr>
          <w:rFonts w:ascii="Times New Roman" w:hAnsi="Times New Roman"/>
          <w:sz w:val="24"/>
          <w:szCs w:val="24"/>
        </w:rPr>
        <w:t xml:space="preserve"> </w:t>
      </w:r>
      <w:r w:rsidR="006B1837" w:rsidRPr="00827AE8">
        <w:rPr>
          <w:rFonts w:ascii="Times New Roman" w:hAnsi="Times New Roman"/>
          <w:sz w:val="24"/>
          <w:szCs w:val="24"/>
        </w:rPr>
        <w:t>объект</w:t>
      </w:r>
      <w:r w:rsidR="006B1837">
        <w:rPr>
          <w:rFonts w:ascii="Times New Roman" w:hAnsi="Times New Roman"/>
          <w:sz w:val="24"/>
          <w:szCs w:val="24"/>
        </w:rPr>
        <w:t>а</w:t>
      </w:r>
      <w:r w:rsidR="006B1837" w:rsidRPr="00827AE8">
        <w:rPr>
          <w:rFonts w:ascii="Times New Roman" w:hAnsi="Times New Roman"/>
          <w:sz w:val="24"/>
          <w:szCs w:val="24"/>
        </w:rPr>
        <w:t xml:space="preserve"> </w:t>
      </w:r>
      <w:r w:rsidRPr="00827AE8">
        <w:rPr>
          <w:rFonts w:ascii="Times New Roman" w:hAnsi="Times New Roman"/>
          <w:sz w:val="24"/>
          <w:szCs w:val="24"/>
        </w:rPr>
        <w:t>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67134A" w:rsidRPr="00827AE8">
        <w:rPr>
          <w:rFonts w:ascii="Times New Roman" w:hAnsi="Times New Roman"/>
          <w:sz w:val="24"/>
          <w:szCs w:val="24"/>
        </w:rPr>
        <w:t>1</w:t>
      </w:r>
      <w:r w:rsidR="0067134A">
        <w:rPr>
          <w:rFonts w:ascii="Times New Roman" w:hAnsi="Times New Roman"/>
          <w:sz w:val="24"/>
          <w:szCs w:val="24"/>
        </w:rPr>
        <w:t>7</w:t>
      </w:r>
      <w:r w:rsidRPr="00827AE8">
        <w:rPr>
          <w:rFonts w:ascii="Times New Roman" w:hAnsi="Times New Roman"/>
          <w:sz w:val="24"/>
          <w:szCs w:val="24"/>
        </w:rPr>
        <w:t xml:space="preserve">. В составе Проекта организации строительства разработать Техническое задание на </w:t>
      </w:r>
      <w:r w:rsidR="006B1837">
        <w:rPr>
          <w:rFonts w:ascii="Times New Roman" w:hAnsi="Times New Roman"/>
          <w:sz w:val="24"/>
          <w:szCs w:val="24"/>
        </w:rPr>
        <w:t>строительство</w:t>
      </w:r>
      <w:r w:rsidR="006B1837" w:rsidRPr="00827AE8">
        <w:rPr>
          <w:rFonts w:ascii="Times New Roman" w:hAnsi="Times New Roman"/>
          <w:sz w:val="24"/>
          <w:szCs w:val="24"/>
        </w:rPr>
        <w:t xml:space="preserve"> </w:t>
      </w:r>
      <w:r w:rsidRPr="00827AE8">
        <w:rPr>
          <w:rFonts w:ascii="Times New Roman" w:hAnsi="Times New Roman"/>
          <w:sz w:val="24"/>
          <w:szCs w:val="24"/>
        </w:rPr>
        <w:t>проектируемого объекта с указанием полного перечня аттестованного оборудования и материалов в соответствии с По</w:t>
      </w:r>
      <w:r w:rsidR="00442E6E">
        <w:rPr>
          <w:rFonts w:ascii="Times New Roman" w:hAnsi="Times New Roman"/>
          <w:sz w:val="24"/>
          <w:szCs w:val="24"/>
        </w:rPr>
        <w:t>рядком проведения аттестации в П</w:t>
      </w:r>
      <w:r w:rsidRPr="00827AE8">
        <w:rPr>
          <w:rFonts w:ascii="Times New Roman" w:hAnsi="Times New Roman"/>
          <w:sz w:val="24"/>
          <w:szCs w:val="24"/>
        </w:rPr>
        <w:t>АО «Россети», для выполнения работ и описания основного объема работ.</w:t>
      </w:r>
    </w:p>
    <w:p w:rsidR="00374E67" w:rsidRPr="00827AE8" w:rsidRDefault="00374E67">
      <w:pPr>
        <w:pStyle w:val="a6"/>
        <w:ind w:firstLine="709"/>
        <w:rPr>
          <w:snapToGrid w:val="0"/>
          <w:szCs w:val="24"/>
        </w:rPr>
      </w:pPr>
      <w:r w:rsidRPr="00827AE8">
        <w:rPr>
          <w:snapToGrid w:val="0"/>
          <w:szCs w:val="24"/>
        </w:rPr>
        <w:t>5.1.</w:t>
      </w:r>
      <w:r w:rsidR="0067134A">
        <w:rPr>
          <w:snapToGrid w:val="0"/>
          <w:szCs w:val="24"/>
        </w:rPr>
        <w:t>18</w:t>
      </w:r>
      <w:r w:rsidRPr="00827AE8">
        <w:rPr>
          <w:snapToGrid w:val="0"/>
          <w:szCs w:val="24"/>
        </w:rPr>
        <w:t xml:space="preserve">. Осуществлять по требованию Заказчика авторский надзор </w:t>
      </w:r>
      <w:r w:rsidR="003253DD">
        <w:rPr>
          <w:snapToGrid w:val="0"/>
          <w:szCs w:val="24"/>
        </w:rPr>
        <w:t xml:space="preserve">за </w:t>
      </w:r>
      <w:r w:rsidR="006B1837">
        <w:rPr>
          <w:snapToGrid w:val="0"/>
          <w:szCs w:val="24"/>
        </w:rPr>
        <w:t>строительством</w:t>
      </w:r>
      <w:r w:rsidR="006B1837" w:rsidRPr="00827AE8">
        <w:rPr>
          <w:snapToGrid w:val="0"/>
          <w:szCs w:val="24"/>
        </w:rPr>
        <w:t xml:space="preserve"> </w:t>
      </w:r>
      <w:r w:rsidRPr="00827AE8">
        <w:rPr>
          <w:snapToGrid w:val="0"/>
          <w:szCs w:val="24"/>
        </w:rPr>
        <w:t xml:space="preserve">Объекта по отдельному договору. </w:t>
      </w:r>
    </w:p>
    <w:p w:rsidR="001E510D" w:rsidRPr="00827AE8" w:rsidRDefault="00374E67" w:rsidP="002015E5">
      <w:pPr>
        <w:autoSpaceDE w:val="0"/>
        <w:autoSpaceDN w:val="0"/>
        <w:adjustRightInd w:val="0"/>
        <w:jc w:val="both"/>
        <w:rPr>
          <w:sz w:val="24"/>
          <w:szCs w:val="24"/>
        </w:rPr>
      </w:pPr>
      <w:r w:rsidRPr="00827AE8">
        <w:rPr>
          <w:sz w:val="24"/>
          <w:szCs w:val="24"/>
        </w:rPr>
        <w:t xml:space="preserve">            5.1.</w:t>
      </w:r>
      <w:r w:rsidR="0067134A">
        <w:rPr>
          <w:sz w:val="24"/>
          <w:szCs w:val="24"/>
        </w:rPr>
        <w:t>19</w:t>
      </w:r>
      <w:r w:rsidRPr="00827AE8">
        <w:rPr>
          <w:sz w:val="24"/>
          <w:szCs w:val="24"/>
        </w:rPr>
        <w:t xml:space="preserve">. </w:t>
      </w:r>
      <w:r w:rsidR="001E510D" w:rsidRPr="002015E5">
        <w:rPr>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74E67" w:rsidRPr="002015E5" w:rsidRDefault="001E510D" w:rsidP="002B19D5">
      <w:pPr>
        <w:pStyle w:val="28"/>
        <w:shd w:val="clear" w:color="auto" w:fill="auto"/>
        <w:spacing w:before="0" w:line="240" w:lineRule="auto"/>
        <w:ind w:left="40" w:right="20" w:firstLine="720"/>
      </w:pPr>
      <w:r w:rsidRPr="00827AE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74E67" w:rsidRPr="00827AE8" w:rsidRDefault="00374E67" w:rsidP="00827AE8">
      <w:pPr>
        <w:pStyle w:val="24"/>
        <w:ind w:left="0" w:firstLine="720"/>
        <w:rPr>
          <w:szCs w:val="24"/>
          <w:u w:val="single"/>
        </w:rPr>
      </w:pPr>
      <w:r w:rsidRPr="00827AE8">
        <w:rPr>
          <w:szCs w:val="24"/>
          <w:u w:val="single"/>
        </w:rPr>
        <w:t xml:space="preserve">5.2. Подрядчик вправе: </w:t>
      </w:r>
    </w:p>
    <w:p w:rsidR="00374E67" w:rsidRPr="00827AE8" w:rsidRDefault="00374E67" w:rsidP="002B19D5">
      <w:pPr>
        <w:pStyle w:val="24"/>
        <w:ind w:left="0" w:firstLine="720"/>
        <w:rPr>
          <w:szCs w:val="24"/>
        </w:rPr>
      </w:pPr>
      <w:r w:rsidRPr="00827AE8">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374E67" w:rsidRPr="00827AE8" w:rsidRDefault="00374E67">
      <w:pPr>
        <w:pStyle w:val="24"/>
        <w:widowControl w:val="0"/>
        <w:rPr>
          <w:szCs w:val="24"/>
          <w:u w:val="single"/>
        </w:rPr>
      </w:pPr>
      <w:r w:rsidRPr="00827AE8">
        <w:rPr>
          <w:szCs w:val="24"/>
          <w:u w:val="single"/>
        </w:rPr>
        <w:t>5.3. Заказчик обязан:</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374E67" w:rsidRPr="00827AE8" w:rsidRDefault="00374E67">
      <w:pPr>
        <w:pStyle w:val="24"/>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w:t>
      </w:r>
    </w:p>
    <w:p w:rsidR="00374E67" w:rsidRPr="00827AE8" w:rsidRDefault="00374E67">
      <w:pPr>
        <w:pStyle w:val="24"/>
        <w:ind w:left="0" w:firstLine="720"/>
        <w:rPr>
          <w:szCs w:val="24"/>
          <w:u w:val="single"/>
        </w:rPr>
      </w:pPr>
      <w:r w:rsidRPr="00827AE8">
        <w:rPr>
          <w:szCs w:val="24"/>
          <w:u w:val="single"/>
        </w:rPr>
        <w:t xml:space="preserve">5.4. Заказчик вправе: </w:t>
      </w:r>
    </w:p>
    <w:p w:rsidR="00374E67" w:rsidRPr="00827AE8" w:rsidRDefault="00374E67">
      <w:pPr>
        <w:pStyle w:val="24"/>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374E67" w:rsidRPr="00827AE8" w:rsidRDefault="00374E67">
      <w:pPr>
        <w:autoSpaceDE w:val="0"/>
        <w:autoSpaceDN w:val="0"/>
        <w:adjustRightInd w:val="0"/>
        <w:jc w:val="both"/>
        <w:rPr>
          <w:sz w:val="24"/>
          <w:szCs w:val="24"/>
        </w:rPr>
      </w:pPr>
      <w:r w:rsidRPr="00827AE8">
        <w:rPr>
          <w:sz w:val="24"/>
          <w:szCs w:val="24"/>
        </w:rPr>
        <w:t xml:space="preserve">            5.4.2.</w:t>
      </w:r>
      <w:r w:rsidR="005E73E7">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374E67" w:rsidRPr="00801428" w:rsidRDefault="00374E67">
      <w:pPr>
        <w:pStyle w:val="24"/>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374E67" w:rsidRPr="00801428" w:rsidRDefault="00374E67" w:rsidP="005E73E7">
      <w:pPr>
        <w:pStyle w:val="24"/>
        <w:ind w:left="0" w:firstLine="720"/>
        <w:rPr>
          <w:szCs w:val="24"/>
        </w:rPr>
      </w:pPr>
      <w:r w:rsidRPr="00801428">
        <w:rPr>
          <w:szCs w:val="24"/>
        </w:rPr>
        <w:lastRenderedPageBreak/>
        <w:t xml:space="preserve">5.4.4. </w:t>
      </w:r>
      <w:r w:rsidR="005E73E7" w:rsidRPr="00801428">
        <w:rPr>
          <w:szCs w:val="24"/>
        </w:rPr>
        <w:t xml:space="preserve">Получать от Подрядчика на любом этапе выполнения работ </w:t>
      </w:r>
      <w:r w:rsidR="005E73E7">
        <w:rPr>
          <w:szCs w:val="24"/>
        </w:rPr>
        <w:t>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rsidR="00374E67" w:rsidRPr="00827AE8" w:rsidRDefault="00374E67" w:rsidP="002B19D5">
      <w:pPr>
        <w:pStyle w:val="24"/>
        <w:ind w:left="0"/>
        <w:rPr>
          <w:szCs w:val="24"/>
        </w:rPr>
      </w:pPr>
    </w:p>
    <w:p w:rsidR="00374E67" w:rsidRPr="00827AE8" w:rsidRDefault="00374E67" w:rsidP="00827AE8">
      <w:pPr>
        <w:pStyle w:val="24"/>
        <w:numPr>
          <w:ilvl w:val="0"/>
          <w:numId w:val="1"/>
        </w:numPr>
        <w:ind w:left="0"/>
        <w:jc w:val="center"/>
        <w:rPr>
          <w:b/>
          <w:szCs w:val="24"/>
        </w:rPr>
      </w:pPr>
      <w:r w:rsidRPr="00827AE8">
        <w:rPr>
          <w:b/>
          <w:szCs w:val="24"/>
        </w:rPr>
        <w:t>Ответственность  Сторон</w:t>
      </w:r>
      <w:r w:rsidRPr="00827AE8">
        <w:rPr>
          <w:rStyle w:val="aff"/>
          <w:b/>
          <w:szCs w:val="24"/>
        </w:rPr>
        <w:footnoteReference w:customMarkFollows="1" w:id="1"/>
        <w:t>*</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374E67" w:rsidRPr="00827AE8" w:rsidRDefault="005B08A8" w:rsidP="005B08A8">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p>
    <w:p w:rsidR="00374E67" w:rsidRPr="00827AE8" w:rsidRDefault="00374E67">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w:t>
      </w:r>
      <w:r w:rsidR="00C9185D" w:rsidRPr="00827AE8">
        <w:rPr>
          <w:rFonts w:ascii="Times New Roman" w:hAnsi="Times New Roman"/>
          <w:sz w:val="24"/>
          <w:szCs w:val="24"/>
        </w:rPr>
        <w:t>при выполнении</w:t>
      </w:r>
      <w:r w:rsidRPr="00827AE8">
        <w:rPr>
          <w:rFonts w:ascii="Times New Roman" w:hAnsi="Times New Roman"/>
          <w:sz w:val="24"/>
          <w:szCs w:val="24"/>
        </w:rPr>
        <w:t xml:space="preserve">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w:t>
      </w:r>
      <w:r w:rsidR="00B56518">
        <w:rPr>
          <w:rFonts w:ascii="Times New Roman" w:hAnsi="Times New Roman"/>
          <w:sz w:val="24"/>
          <w:szCs w:val="24"/>
        </w:rPr>
        <w:t xml:space="preserve"> </w:t>
      </w:r>
      <w:r w:rsidRPr="00827AE8">
        <w:rPr>
          <w:rFonts w:ascii="Times New Roman" w:hAnsi="Times New Roman"/>
          <w:sz w:val="24"/>
          <w:szCs w:val="24"/>
        </w:rPr>
        <w:t xml:space="preserve">надлежаще выполненного этапа работ, согласно Календарному плану (приложение № 2 к настоящему Договору). </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6.7.</w:t>
      </w:r>
      <w:r w:rsidR="00B56518">
        <w:rPr>
          <w:rFonts w:ascii="Times New Roman" w:hAnsi="Times New Roman"/>
          <w:sz w:val="24"/>
          <w:szCs w:val="24"/>
        </w:rPr>
        <w:t xml:space="preserve"> </w:t>
      </w:r>
      <w:r w:rsidRPr="00827AE8">
        <w:rPr>
          <w:rFonts w:ascii="Times New Roman" w:hAnsi="Times New Roman"/>
          <w:sz w:val="24"/>
          <w:szCs w:val="24"/>
        </w:rPr>
        <w:t>При нарушении Подрядчиком договорных обязательств Заказчик вправе взыскать с Подрядчика: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6.7.1. </w:t>
      </w:r>
      <w:r w:rsidR="00B56518">
        <w:rPr>
          <w:rFonts w:ascii="Times New Roman" w:hAnsi="Times New Roman"/>
          <w:sz w:val="24"/>
          <w:szCs w:val="24"/>
        </w:rPr>
        <w:t>З</w:t>
      </w:r>
      <w:r w:rsidRPr="00827AE8">
        <w:rPr>
          <w:rFonts w:ascii="Times New Roman" w:hAnsi="Times New Roman"/>
          <w:sz w:val="24"/>
          <w:szCs w:val="24"/>
        </w:rPr>
        <w:t xml:space="preserve">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6.7.2. </w:t>
      </w:r>
      <w:r w:rsidR="00B56518">
        <w:rPr>
          <w:rFonts w:ascii="Times New Roman" w:hAnsi="Times New Roman"/>
          <w:sz w:val="24"/>
          <w:szCs w:val="24"/>
        </w:rPr>
        <w:t>З</w:t>
      </w:r>
      <w:r w:rsidRPr="00827AE8">
        <w:rPr>
          <w:rFonts w:ascii="Times New Roman" w:hAnsi="Times New Roman"/>
          <w:sz w:val="24"/>
          <w:szCs w:val="24"/>
        </w:rPr>
        <w:t>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lastRenderedPageBreak/>
        <w:t xml:space="preserve">6.7.3. </w:t>
      </w:r>
      <w:r w:rsidR="00B56518">
        <w:rPr>
          <w:rFonts w:ascii="Times New Roman" w:hAnsi="Times New Roman"/>
          <w:sz w:val="24"/>
          <w:szCs w:val="24"/>
        </w:rPr>
        <w:t>З</w:t>
      </w:r>
      <w:r w:rsidRPr="00827AE8">
        <w:rPr>
          <w:rFonts w:ascii="Times New Roman" w:hAnsi="Times New Roman"/>
          <w:sz w:val="24"/>
          <w:szCs w:val="24"/>
        </w:rPr>
        <w:t>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r>
        <w:rPr>
          <w:rFonts w:ascii="Times New Roman" w:hAnsi="Times New Roman"/>
          <w:sz w:val="24"/>
          <w:szCs w:val="24"/>
        </w:rPr>
        <w:t>12</w:t>
      </w:r>
      <w:r w:rsidRPr="00827AE8">
        <w:rPr>
          <w:rFonts w:ascii="Times New Roman" w:hAnsi="Times New Roman"/>
          <w:sz w:val="24"/>
          <w:szCs w:val="24"/>
        </w:rPr>
        <w:t>.</w:t>
      </w:r>
      <w:r w:rsidR="00B56518">
        <w:rPr>
          <w:rFonts w:ascii="Times New Roman" w:hAnsi="Times New Roman"/>
          <w:sz w:val="24"/>
          <w:szCs w:val="24"/>
        </w:rPr>
        <w:t xml:space="preserve"> </w:t>
      </w:r>
      <w:r w:rsidRPr="00827AE8">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B08A8" w:rsidRPr="00827AE8" w:rsidRDefault="005B08A8" w:rsidP="005B08A8">
      <w:pPr>
        <w:shd w:val="clear" w:color="auto" w:fill="FFFFFF"/>
        <w:ind w:firstLine="709"/>
        <w:jc w:val="both"/>
        <w:rPr>
          <w:sz w:val="24"/>
          <w:szCs w:val="24"/>
        </w:rPr>
      </w:pPr>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p>
    <w:p w:rsidR="00374E67" w:rsidRPr="00827AE8" w:rsidRDefault="00374E67">
      <w:pPr>
        <w:pStyle w:val="ConsNormal"/>
        <w:tabs>
          <w:tab w:val="left" w:pos="1080"/>
        </w:tabs>
        <w:ind w:firstLine="0"/>
        <w:jc w:val="both"/>
        <w:rPr>
          <w:rFonts w:ascii="Times New Roman" w:hAnsi="Times New Roman"/>
          <w:sz w:val="24"/>
          <w:szCs w:val="24"/>
        </w:rPr>
      </w:pPr>
    </w:p>
    <w:p w:rsidR="00A027D9" w:rsidRPr="004B0655" w:rsidRDefault="00374E67" w:rsidP="001149B6">
      <w:pPr>
        <w:pStyle w:val="ConsNormal"/>
        <w:numPr>
          <w:ilvl w:val="0"/>
          <w:numId w:val="1"/>
        </w:numPr>
        <w:tabs>
          <w:tab w:val="left" w:pos="1080"/>
        </w:tabs>
        <w:jc w:val="center"/>
        <w:rPr>
          <w:rStyle w:val="aff3"/>
          <w:sz w:val="24"/>
          <w:szCs w:val="24"/>
        </w:rPr>
      </w:pPr>
      <w:r w:rsidRPr="00827AE8">
        <w:rPr>
          <w:rFonts w:ascii="Times New Roman" w:hAnsi="Times New Roman"/>
          <w:b/>
          <w:sz w:val="24"/>
          <w:szCs w:val="24"/>
        </w:rPr>
        <w:t>Порядок разрешения споров</w:t>
      </w:r>
    </w:p>
    <w:p w:rsidR="00C52176" w:rsidRPr="00C52176" w:rsidRDefault="00D5031C" w:rsidP="00C52176">
      <w:pPr>
        <w:pStyle w:val="aff4"/>
        <w:ind w:firstLine="709"/>
        <w:jc w:val="both"/>
        <w:rPr>
          <w:rFonts w:ascii="Times New Roman" w:hAnsi="Times New Roman"/>
          <w:sz w:val="24"/>
          <w:szCs w:val="24"/>
        </w:rPr>
      </w:pPr>
      <w:r>
        <w:rPr>
          <w:rStyle w:val="aff3"/>
          <w:rFonts w:ascii="Times New Roman" w:hAnsi="Times New Roman"/>
          <w:sz w:val="24"/>
          <w:szCs w:val="24"/>
        </w:rPr>
        <w:t xml:space="preserve">7.1. </w:t>
      </w:r>
      <w:r w:rsidR="00163837">
        <w:rPr>
          <w:rFonts w:ascii="Times New Roman" w:hAnsi="Times New Roman"/>
          <w:sz w:val="24"/>
          <w:szCs w:val="24"/>
        </w:rPr>
        <w:t>«</w:t>
      </w:r>
      <w:r w:rsidR="00C52176" w:rsidRPr="00C52176">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C52176">
        <w:rPr>
          <w:rFonts w:ascii="Times New Roman" w:hAnsi="Times New Roman"/>
          <w:sz w:val="24"/>
          <w:szCs w:val="24"/>
        </w:rPr>
        <w:t xml:space="preserve"> </w:t>
      </w:r>
      <w:r w:rsidR="00C52176" w:rsidRPr="00C52176">
        <w:rPr>
          <w:rFonts w:ascii="Times New Roman" w:hAnsi="Times New Roman"/>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C52176" w:rsidRPr="00C52176" w:rsidRDefault="00C52176" w:rsidP="00C52176">
      <w:pPr>
        <w:pStyle w:val="aff4"/>
        <w:ind w:firstLine="709"/>
        <w:jc w:val="both"/>
        <w:rPr>
          <w:rFonts w:ascii="Times New Roman" w:hAnsi="Times New Roman"/>
          <w:sz w:val="24"/>
          <w:szCs w:val="24"/>
        </w:rPr>
      </w:pPr>
      <w:r w:rsidRPr="00C52176">
        <w:rPr>
          <w:rFonts w:ascii="Times New Roman" w:hAnsi="Times New Roman"/>
          <w:sz w:val="24"/>
          <w:szCs w:val="24"/>
        </w:rPr>
        <w:t>Решения третейского суда являются обязательными, окончательными и оспариванию не подлежат.</w:t>
      </w:r>
    </w:p>
    <w:p w:rsidR="00163837" w:rsidRPr="007E27D8" w:rsidRDefault="00C52176" w:rsidP="00C52176">
      <w:pPr>
        <w:pStyle w:val="aff4"/>
        <w:ind w:firstLine="709"/>
        <w:jc w:val="both"/>
        <w:rPr>
          <w:rFonts w:ascii="Times New Roman" w:hAnsi="Times New Roman"/>
          <w:sz w:val="24"/>
          <w:szCs w:val="24"/>
        </w:rPr>
      </w:pPr>
      <w:r w:rsidRPr="00C52176">
        <w:rPr>
          <w:rFonts w:ascii="Times New Roman" w:hAnsi="Times New Roman"/>
          <w:sz w:val="24"/>
          <w:szCs w:val="24"/>
        </w:rPr>
        <w:t>Досудебный порядок урегулирования спора обязателен. Срок ответа на претензию - 15 календарных дней</w:t>
      </w:r>
      <w:bookmarkStart w:id="3" w:name="_GoBack"/>
      <w:bookmarkEnd w:id="3"/>
      <w:r w:rsidRPr="00C52176">
        <w:rPr>
          <w:rFonts w:ascii="Times New Roman" w:hAnsi="Times New Roman"/>
          <w:sz w:val="24"/>
          <w:szCs w:val="24"/>
        </w:rPr>
        <w:t xml:space="preserve"> со дня ее получения.</w:t>
      </w:r>
      <w:r w:rsidR="00163837">
        <w:rPr>
          <w:rFonts w:ascii="Times New Roman" w:hAnsi="Times New Roman"/>
          <w:sz w:val="24"/>
          <w:szCs w:val="24"/>
        </w:rPr>
        <w:t>»</w:t>
      </w:r>
    </w:p>
    <w:p w:rsidR="00163837" w:rsidRPr="00D5031C" w:rsidRDefault="00163837" w:rsidP="00163837">
      <w:pPr>
        <w:pStyle w:val="aff4"/>
        <w:ind w:firstLine="709"/>
        <w:jc w:val="both"/>
        <w:rPr>
          <w:rFonts w:ascii="Times New Roman" w:hAnsi="Times New Roman"/>
          <w:sz w:val="24"/>
          <w:szCs w:val="24"/>
        </w:rPr>
      </w:pPr>
      <w:r w:rsidRPr="003733FA">
        <w:rPr>
          <w:rFonts w:ascii="Times New Roman" w:hAnsi="Times New Roman"/>
          <w:i/>
          <w:sz w:val="24"/>
          <w:szCs w:val="24"/>
        </w:rPr>
        <w:t xml:space="preserve">(если Подрядчик является </w:t>
      </w:r>
      <w:r w:rsidRPr="003733FA">
        <w:rPr>
          <w:rFonts w:ascii="Times New Roman" w:eastAsia="Times New Roman" w:hAnsi="Times New Roman"/>
          <w:i/>
          <w:sz w:val="24"/>
          <w:szCs w:val="24"/>
        </w:rPr>
        <w:t>дочерни</w:t>
      </w:r>
      <w:r w:rsidRPr="003733FA">
        <w:rPr>
          <w:rFonts w:ascii="Times New Roman" w:hAnsi="Times New Roman"/>
          <w:i/>
          <w:sz w:val="24"/>
          <w:szCs w:val="24"/>
        </w:rPr>
        <w:t>м</w:t>
      </w:r>
      <w:r w:rsidRPr="003733FA">
        <w:rPr>
          <w:rFonts w:ascii="Times New Roman" w:eastAsia="Times New Roman" w:hAnsi="Times New Roman"/>
          <w:i/>
          <w:sz w:val="24"/>
          <w:szCs w:val="24"/>
        </w:rPr>
        <w:t xml:space="preserve"> хозяйственны</w:t>
      </w:r>
      <w:r w:rsidRPr="003733FA">
        <w:rPr>
          <w:rFonts w:ascii="Times New Roman" w:hAnsi="Times New Roman"/>
          <w:i/>
          <w:sz w:val="24"/>
          <w:szCs w:val="24"/>
        </w:rPr>
        <w:t>м</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ом</w:t>
      </w:r>
      <w:r w:rsidRPr="003733FA">
        <w:rPr>
          <w:rFonts w:ascii="Times New Roman" w:eastAsia="Times New Roman" w:hAnsi="Times New Roman"/>
          <w:i/>
          <w:sz w:val="24"/>
          <w:szCs w:val="24"/>
        </w:rPr>
        <w:t xml:space="preserve"> ПАО «Россети» или обществ</w:t>
      </w:r>
      <w:r w:rsidRPr="003733FA">
        <w:rPr>
          <w:rFonts w:ascii="Times New Roman" w:hAnsi="Times New Roman"/>
          <w:i/>
          <w:sz w:val="24"/>
          <w:szCs w:val="24"/>
        </w:rPr>
        <w:t>ом</w:t>
      </w:r>
      <w:r w:rsidRPr="003733FA">
        <w:rPr>
          <w:rFonts w:ascii="Times New Roman" w:eastAsia="Times New Roman" w:hAnsi="Times New Roman"/>
          <w:i/>
          <w:sz w:val="24"/>
          <w:szCs w:val="24"/>
        </w:rPr>
        <w:t>, являющи</w:t>
      </w:r>
      <w:r w:rsidRPr="003733FA">
        <w:rPr>
          <w:rFonts w:ascii="Times New Roman" w:hAnsi="Times New Roman"/>
          <w:i/>
          <w:sz w:val="24"/>
          <w:szCs w:val="24"/>
        </w:rPr>
        <w:t>м</w:t>
      </w:r>
      <w:r w:rsidRPr="003733FA">
        <w:rPr>
          <w:rFonts w:ascii="Times New Roman" w:eastAsia="Times New Roman" w:hAnsi="Times New Roman"/>
          <w:i/>
          <w:sz w:val="24"/>
          <w:szCs w:val="24"/>
        </w:rPr>
        <w:t>ся дочерним по отношению к дочерн</w:t>
      </w:r>
      <w:r w:rsidRPr="003733FA">
        <w:rPr>
          <w:rFonts w:ascii="Times New Roman" w:hAnsi="Times New Roman"/>
          <w:i/>
          <w:sz w:val="24"/>
          <w:szCs w:val="24"/>
        </w:rPr>
        <w:t>ему</w:t>
      </w:r>
      <w:r w:rsidRPr="003733FA">
        <w:rPr>
          <w:rFonts w:ascii="Times New Roman" w:eastAsia="Times New Roman" w:hAnsi="Times New Roman"/>
          <w:i/>
          <w:sz w:val="24"/>
          <w:szCs w:val="24"/>
        </w:rPr>
        <w:t xml:space="preserve"> хозяйственн</w:t>
      </w:r>
      <w:r w:rsidRPr="003733FA">
        <w:rPr>
          <w:rFonts w:ascii="Times New Roman" w:hAnsi="Times New Roman"/>
          <w:i/>
          <w:sz w:val="24"/>
          <w:szCs w:val="24"/>
        </w:rPr>
        <w:t>ому</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у</w:t>
      </w:r>
      <w:r w:rsidRPr="003733FA">
        <w:rPr>
          <w:rFonts w:ascii="Times New Roman" w:eastAsia="Times New Roman" w:hAnsi="Times New Roman"/>
          <w:i/>
          <w:sz w:val="24"/>
          <w:szCs w:val="24"/>
        </w:rPr>
        <w:t xml:space="preserve"> ПАО «Россети»</w:t>
      </w:r>
      <w:r>
        <w:rPr>
          <w:rStyle w:val="aff3"/>
          <w:rFonts w:ascii="Times New Roman" w:hAnsi="Times New Roman"/>
          <w:sz w:val="24"/>
          <w:szCs w:val="24"/>
        </w:rPr>
        <w:t xml:space="preserve">, </w:t>
      </w:r>
      <w:r w:rsidRPr="006E00F4">
        <w:rPr>
          <w:rFonts w:ascii="Times New Roman" w:hAnsi="Times New Roman"/>
          <w:i/>
          <w:sz w:val="24"/>
          <w:szCs w:val="24"/>
        </w:rPr>
        <w:t xml:space="preserve">абзац включается в текст договора </w:t>
      </w:r>
      <w:r>
        <w:rPr>
          <w:rFonts w:ascii="Times New Roman" w:hAnsi="Times New Roman"/>
          <w:i/>
          <w:sz w:val="24"/>
          <w:szCs w:val="24"/>
        </w:rPr>
        <w:t>в следующей редакции</w:t>
      </w:r>
      <w:r>
        <w:rPr>
          <w:rStyle w:val="aff3"/>
          <w:rFonts w:ascii="Times New Roman" w:hAnsi="Times New Roman"/>
          <w:sz w:val="24"/>
          <w:szCs w:val="24"/>
        </w:rPr>
        <w:t>:</w:t>
      </w:r>
      <w:r w:rsidRPr="007E27D8">
        <w:rPr>
          <w:rFonts w:ascii="Times New Roman" w:hAnsi="Times New Roman"/>
          <w:sz w:val="24"/>
          <w:szCs w:val="24"/>
        </w:rPr>
        <w:t xml:space="preserve"> </w:t>
      </w:r>
      <w:r w:rsidRPr="00D5031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63837" w:rsidRPr="00760DE1" w:rsidRDefault="00163837" w:rsidP="00163837">
      <w:pPr>
        <w:ind w:firstLine="709"/>
        <w:jc w:val="both"/>
        <w:rPr>
          <w:sz w:val="24"/>
          <w:szCs w:val="24"/>
        </w:rPr>
      </w:pPr>
      <w:r w:rsidRPr="00760DE1">
        <w:rPr>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w:t>
      </w:r>
      <w:r w:rsidRPr="00760DE1">
        <w:rPr>
          <w:sz w:val="24"/>
          <w:szCs w:val="24"/>
        </w:rPr>
        <w:lastRenderedPageBreak/>
        <w:t>интересов в Группе компаний ПАО «Россети», утвержденным решением Совета директоров АО «Тюменьэнерго» (протокол № 24/15 от 29.12.2015).</w:t>
      </w:r>
    </w:p>
    <w:p w:rsidR="00163837" w:rsidRPr="00760DE1" w:rsidRDefault="00163837" w:rsidP="00163837">
      <w:pPr>
        <w:pStyle w:val="aff4"/>
        <w:ind w:firstLine="709"/>
        <w:jc w:val="both"/>
        <w:rPr>
          <w:rFonts w:ascii="Times New Roman" w:hAnsi="Times New Roman"/>
          <w:sz w:val="24"/>
          <w:szCs w:val="24"/>
        </w:rPr>
      </w:pPr>
      <w:r w:rsidRPr="00760DE1">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C9185D">
        <w:rPr>
          <w:rFonts w:ascii="Times New Roman" w:hAnsi="Times New Roman"/>
          <w:sz w:val="24"/>
          <w:szCs w:val="24"/>
        </w:rPr>
        <w:t xml:space="preserve"> </w:t>
      </w:r>
      <w:r w:rsidRPr="00760DE1">
        <w:rPr>
          <w:rFonts w:ascii="Times New Roman" w:hAnsi="Times New Roman"/>
          <w:sz w:val="24"/>
          <w:szCs w:val="24"/>
        </w:rPr>
        <w:t>Москва) в соответствии с его правилами, действующими на дату подачи искового заявления.</w:t>
      </w:r>
    </w:p>
    <w:p w:rsidR="00163837" w:rsidRPr="00760DE1" w:rsidRDefault="00163837" w:rsidP="00163837">
      <w:pPr>
        <w:pStyle w:val="aff4"/>
        <w:ind w:firstLine="709"/>
        <w:jc w:val="both"/>
        <w:rPr>
          <w:rFonts w:ascii="Times New Roman" w:hAnsi="Times New Roman"/>
          <w:sz w:val="24"/>
          <w:szCs w:val="24"/>
        </w:rPr>
      </w:pPr>
      <w:r w:rsidRPr="00760DE1">
        <w:rPr>
          <w:rFonts w:ascii="Times New Roman" w:hAnsi="Times New Roman"/>
          <w:sz w:val="24"/>
          <w:szCs w:val="24"/>
        </w:rPr>
        <w:t>Решения третейского суда являются обязательными, окончательными и оспариванию не подлежат.».</w:t>
      </w:r>
    </w:p>
    <w:p w:rsidR="00374E67" w:rsidRPr="00827AE8" w:rsidRDefault="00374E67" w:rsidP="00163837">
      <w:pPr>
        <w:pStyle w:val="ConsNormal"/>
        <w:widowControl/>
        <w:tabs>
          <w:tab w:val="left" w:pos="720"/>
        </w:tabs>
        <w:jc w:val="both"/>
        <w:rPr>
          <w:b/>
          <w:sz w:val="24"/>
          <w:szCs w:val="24"/>
        </w:rPr>
      </w:pPr>
    </w:p>
    <w:p w:rsidR="00374E67" w:rsidRPr="00827AE8" w:rsidRDefault="00374E67" w:rsidP="00827AE8">
      <w:pPr>
        <w:jc w:val="center"/>
        <w:rPr>
          <w:b/>
          <w:sz w:val="24"/>
          <w:szCs w:val="24"/>
        </w:rPr>
      </w:pPr>
      <w:r w:rsidRPr="00827AE8">
        <w:rPr>
          <w:b/>
          <w:sz w:val="24"/>
          <w:szCs w:val="24"/>
        </w:rPr>
        <w:t>8. Обстоятельства непреодолимой силы</w:t>
      </w:r>
    </w:p>
    <w:p w:rsidR="00374E67" w:rsidRPr="00801428" w:rsidRDefault="00374E67">
      <w:pPr>
        <w:pStyle w:val="24"/>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74E67" w:rsidRPr="00801428" w:rsidRDefault="00374E67">
      <w:pPr>
        <w:pStyle w:val="24"/>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374E67" w:rsidRPr="00B03EC3" w:rsidRDefault="00374E67">
      <w:pPr>
        <w:pStyle w:val="24"/>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 xml:space="preserve">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w:t>
      </w:r>
      <w:r w:rsidR="00AD4043">
        <w:rPr>
          <w:sz w:val="24"/>
          <w:szCs w:val="24"/>
        </w:rPr>
        <w:t>(</w:t>
      </w:r>
      <w:r w:rsidRPr="00827AE8">
        <w:rPr>
          <w:sz w:val="24"/>
          <w:szCs w:val="24"/>
        </w:rPr>
        <w:t>семидневный</w:t>
      </w:r>
      <w:r w:rsidR="00AD4043">
        <w:rPr>
          <w:sz w:val="24"/>
          <w:szCs w:val="24"/>
        </w:rPr>
        <w:t>)</w:t>
      </w:r>
      <w:r w:rsidRPr="00827AE8">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374E67" w:rsidRPr="00827AE8" w:rsidRDefault="00374E67">
      <w:pPr>
        <w:widowControl w:val="0"/>
        <w:shd w:val="clear" w:color="auto" w:fill="FFFFFF"/>
        <w:tabs>
          <w:tab w:val="left" w:pos="567"/>
          <w:tab w:val="num" w:pos="1620"/>
        </w:tabs>
        <w:ind w:firstLine="709"/>
        <w:jc w:val="both"/>
        <w:rPr>
          <w:sz w:val="24"/>
          <w:szCs w:val="24"/>
        </w:rPr>
      </w:pPr>
      <w:r w:rsidRPr="00827AE8">
        <w:rPr>
          <w:sz w:val="24"/>
          <w:szCs w:val="24"/>
        </w:rPr>
        <w:t>а) война и другие агрессии (война объявленная или нет), мобилизация или эмбарго;</w:t>
      </w:r>
    </w:p>
    <w:p w:rsidR="00374E67" w:rsidRPr="00827AE8" w:rsidRDefault="00374E67">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374E67" w:rsidRPr="00827AE8" w:rsidRDefault="00374E67">
      <w:pPr>
        <w:pStyle w:val="24"/>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374E67" w:rsidRPr="00827AE8" w:rsidRDefault="00374E67">
      <w:pPr>
        <w:pStyle w:val="24"/>
        <w:shd w:val="clear" w:color="auto" w:fill="FFFFFF"/>
        <w:suppressAutoHyphens/>
        <w:ind w:left="0" w:firstLine="709"/>
        <w:rPr>
          <w:szCs w:val="24"/>
        </w:rPr>
      </w:pPr>
      <w:r w:rsidRPr="00827AE8">
        <w:rPr>
          <w:szCs w:val="24"/>
        </w:rPr>
        <w:lastRenderedPageBreak/>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74E67" w:rsidRPr="00827AE8" w:rsidRDefault="00374E67">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374E67" w:rsidRPr="00827AE8" w:rsidRDefault="00374E67">
      <w:pPr>
        <w:pStyle w:val="24"/>
        <w:widowControl w:val="0"/>
        <w:tabs>
          <w:tab w:val="left" w:pos="1080"/>
        </w:tabs>
        <w:ind w:left="0"/>
        <w:rPr>
          <w:noProof/>
          <w:szCs w:val="24"/>
        </w:rPr>
      </w:pPr>
    </w:p>
    <w:p w:rsidR="00374E67" w:rsidRPr="00827AE8" w:rsidRDefault="00374E67" w:rsidP="00D6036F">
      <w:pPr>
        <w:pStyle w:val="ConsNormal"/>
        <w:widowControl/>
        <w:numPr>
          <w:ilvl w:val="0"/>
          <w:numId w:val="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374E67" w:rsidRPr="00827AE8" w:rsidRDefault="00374E67">
      <w:pPr>
        <w:pStyle w:val="ConsNormal"/>
        <w:widowControl/>
        <w:ind w:firstLine="0"/>
        <w:rPr>
          <w:rFonts w:ascii="Times New Roman" w:hAnsi="Times New Roman"/>
          <w:b/>
          <w:sz w:val="24"/>
          <w:szCs w:val="24"/>
          <w:highlight w:val="cyan"/>
        </w:rPr>
      </w:pPr>
    </w:p>
    <w:p w:rsidR="00374E67" w:rsidRPr="00827AE8" w:rsidRDefault="00374E67" w:rsidP="00D6036F">
      <w:pPr>
        <w:pStyle w:val="ConsNormal"/>
        <w:widowControl/>
        <w:numPr>
          <w:ilvl w:val="0"/>
          <w:numId w:val="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374E67" w:rsidRPr="00801428" w:rsidRDefault="00374E67">
      <w:pPr>
        <w:keepNext/>
        <w:autoSpaceDE w:val="0"/>
        <w:autoSpaceDN w:val="0"/>
        <w:adjustRightInd w:val="0"/>
        <w:ind w:firstLine="708"/>
        <w:jc w:val="both"/>
        <w:rPr>
          <w:sz w:val="24"/>
          <w:szCs w:val="24"/>
        </w:rPr>
      </w:pPr>
      <w:r w:rsidRPr="00800A07">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w:t>
      </w:r>
      <w:r w:rsidRPr="00801428">
        <w:rPr>
          <w:sz w:val="24"/>
          <w:szCs w:val="24"/>
        </w:rPr>
        <w:t>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801428">
        <w:rPr>
          <w:rStyle w:val="aff"/>
          <w:sz w:val="24"/>
          <w:szCs w:val="24"/>
        </w:rPr>
        <w:footnoteReference w:customMarkFollows="1" w:id="2"/>
        <w:t>*</w:t>
      </w:r>
      <w:r w:rsidRPr="00801428">
        <w:rPr>
          <w:sz w:val="24"/>
          <w:szCs w:val="24"/>
        </w:rPr>
        <w:t xml:space="preserve">. Срок неразглашения конфиденциальной информации устанавливается Сторонами   в </w:t>
      </w:r>
      <w:r w:rsidR="00C9185D" w:rsidRPr="00801428">
        <w:rPr>
          <w:sz w:val="24"/>
          <w:szCs w:val="24"/>
        </w:rPr>
        <w:t>течение всего</w:t>
      </w:r>
      <w:r w:rsidRPr="00801428">
        <w:rPr>
          <w:sz w:val="24"/>
          <w:szCs w:val="24"/>
        </w:rPr>
        <w:t xml:space="preserve"> срока  действия Договора, а также в течение трех лет после прекращения данного срока.</w:t>
      </w:r>
    </w:p>
    <w:p w:rsidR="00374E67" w:rsidRPr="00827AE8" w:rsidRDefault="00374E67">
      <w:pPr>
        <w:keepNext/>
        <w:autoSpaceDE w:val="0"/>
        <w:autoSpaceDN w:val="0"/>
        <w:adjustRightInd w:val="0"/>
        <w:jc w:val="both"/>
        <w:rPr>
          <w:sz w:val="24"/>
          <w:szCs w:val="24"/>
        </w:rPr>
      </w:pPr>
      <w:r w:rsidRPr="00827AE8">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374E67" w:rsidRPr="00801428" w:rsidRDefault="00374E67">
      <w:pPr>
        <w:jc w:val="both"/>
        <w:rPr>
          <w:sz w:val="24"/>
          <w:szCs w:val="24"/>
        </w:rPr>
      </w:pPr>
      <w:r w:rsidRPr="00800A07">
        <w:rPr>
          <w:sz w:val="24"/>
          <w:szCs w:val="24"/>
        </w:rPr>
        <w:t xml:space="preserve"> </w:t>
      </w:r>
      <w:r w:rsidR="00AD4043">
        <w:rPr>
          <w:sz w:val="24"/>
          <w:szCs w:val="24"/>
        </w:rPr>
        <w:tab/>
      </w:r>
      <w:r w:rsidRPr="00800A07">
        <w:rPr>
          <w:sz w:val="24"/>
          <w:szCs w:val="24"/>
        </w:rPr>
        <w:t>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w:t>
      </w:r>
      <w:r w:rsidRPr="00801428">
        <w:rPr>
          <w:sz w:val="24"/>
          <w:szCs w:val="24"/>
        </w:rPr>
        <w:t>, в том числе органами государственной власти, иными государственными органами, органами местного самоуправления.</w:t>
      </w:r>
    </w:p>
    <w:p w:rsidR="00374E67" w:rsidRDefault="00374E67">
      <w:pPr>
        <w:jc w:val="both"/>
        <w:rPr>
          <w:sz w:val="24"/>
          <w:szCs w:val="24"/>
        </w:rPr>
      </w:pPr>
      <w:r w:rsidRPr="00801428">
        <w:rPr>
          <w:sz w:val="24"/>
          <w:szCs w:val="24"/>
        </w:rPr>
        <w:lastRenderedPageBreak/>
        <w:t xml:space="preserve">         10.4. За разглашение или незаконное использование конфиденциальной информации Сторона, нарушившая обязательства, предусмотренные данным разделом </w:t>
      </w:r>
      <w:r w:rsidR="00C9185D" w:rsidRPr="00801428">
        <w:rPr>
          <w:sz w:val="24"/>
          <w:szCs w:val="24"/>
        </w:rPr>
        <w:t>настоящего Договора</w:t>
      </w:r>
      <w:r w:rsidRPr="00801428">
        <w:rPr>
          <w:sz w:val="24"/>
          <w:szCs w:val="24"/>
        </w:rPr>
        <w:t>, обязана возместить потерпевшей Стороне причиненные убытки.</w:t>
      </w:r>
    </w:p>
    <w:p w:rsidR="00AD4043" w:rsidRPr="00801428" w:rsidRDefault="00AD4043">
      <w:pPr>
        <w:jc w:val="both"/>
        <w:rPr>
          <w:sz w:val="24"/>
          <w:szCs w:val="24"/>
        </w:rPr>
      </w:pPr>
    </w:p>
    <w:p w:rsidR="00273CD5" w:rsidRPr="004C045E" w:rsidRDefault="004C045E" w:rsidP="00D6036F">
      <w:pPr>
        <w:pStyle w:val="aff0"/>
        <w:numPr>
          <w:ilvl w:val="0"/>
          <w:numId w:val="3"/>
        </w:numPr>
        <w:jc w:val="center"/>
        <w:rPr>
          <w:b/>
          <w:sz w:val="24"/>
          <w:szCs w:val="24"/>
        </w:rPr>
      </w:pPr>
      <w:r w:rsidRPr="004C045E">
        <w:rPr>
          <w:rFonts w:eastAsia="Calibri"/>
          <w:b/>
          <w:bCs/>
          <w:sz w:val="24"/>
          <w:szCs w:val="24"/>
        </w:rPr>
        <w:t>Антикоррупционная политика</w:t>
      </w:r>
    </w:p>
    <w:p w:rsidR="006A54C2" w:rsidRPr="004C045E" w:rsidRDefault="006A54C2">
      <w:pPr>
        <w:jc w:val="both"/>
        <w:rPr>
          <w:sz w:val="24"/>
          <w:szCs w:val="24"/>
        </w:rPr>
      </w:pPr>
    </w:p>
    <w:p w:rsidR="00792ADB" w:rsidRDefault="00826EA6" w:rsidP="00792ADB">
      <w:pPr>
        <w:snapToGrid w:val="0"/>
        <w:ind w:firstLine="709"/>
        <w:jc w:val="both"/>
        <w:rPr>
          <w:rFonts w:eastAsia="Calibri"/>
          <w:sz w:val="24"/>
          <w:szCs w:val="24"/>
          <w:lang w:eastAsia="en-US"/>
        </w:rPr>
      </w:pPr>
      <w:r>
        <w:rPr>
          <w:rFonts w:eastAsia="Calibri"/>
          <w:sz w:val="24"/>
          <w:szCs w:val="24"/>
          <w:lang w:eastAsia="en-US"/>
        </w:rPr>
        <w:t>1</w:t>
      </w:r>
      <w:r w:rsidR="00792ADB">
        <w:rPr>
          <w:rFonts w:eastAsia="Calibri"/>
          <w:sz w:val="24"/>
          <w:szCs w:val="24"/>
          <w:lang w:eastAsia="en-US"/>
        </w:rPr>
        <w:t>1.</w:t>
      </w:r>
      <w:r>
        <w:rPr>
          <w:rFonts w:eastAsia="Calibri"/>
          <w:sz w:val="24"/>
          <w:szCs w:val="24"/>
          <w:lang w:eastAsia="en-US"/>
        </w:rPr>
        <w:t>1.</w:t>
      </w:r>
      <w:r w:rsidR="00792ADB">
        <w:rPr>
          <w:rFonts w:eastAsia="Calibri"/>
          <w:sz w:val="24"/>
          <w:szCs w:val="24"/>
          <w:lang w:eastAsia="en-US"/>
        </w:rPr>
        <w:t> </w:t>
      </w:r>
      <w:r w:rsidR="00792ADB">
        <w:rPr>
          <w:sz w:val="24"/>
          <w:szCs w:val="24"/>
        </w:rPr>
        <w:t xml:space="preserve"> Подрядчику </w:t>
      </w:r>
      <w:r w:rsidR="00792ADB">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92ADB" w:rsidRDefault="00826EA6" w:rsidP="00792ADB">
      <w:pPr>
        <w:snapToGrid w:val="0"/>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2. </w:t>
      </w:r>
      <w:r w:rsidR="00792ADB">
        <w:rPr>
          <w:sz w:val="24"/>
          <w:szCs w:val="24"/>
        </w:rPr>
        <w:t xml:space="preserve"> Подрядчик</w:t>
      </w:r>
      <w:r w:rsidR="00792ADB">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792ADB">
          <w:rPr>
            <w:rStyle w:val="aff1"/>
            <w:rFonts w:eastAsia="Calibri"/>
            <w:sz w:val="24"/>
            <w:szCs w:val="24"/>
            <w:lang w:eastAsia="en-US"/>
          </w:rPr>
          <w:t>http://www.te.ru/about/antikorruptsionnaya_politika/</w:t>
        </w:r>
      </w:hyperlink>
      <w:r w:rsidR="00792ADB">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92ADB" w:rsidRDefault="00826EA6" w:rsidP="00792ADB">
      <w:pPr>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792ADB">
        <w:rPr>
          <w:rFonts w:eastAsia="Calibri"/>
          <w:i/>
          <w:sz w:val="24"/>
          <w:szCs w:val="24"/>
          <w:lang w:eastAsia="en-US"/>
        </w:rPr>
        <w:t>.</w:t>
      </w:r>
    </w:p>
    <w:p w:rsidR="00792ADB" w:rsidRDefault="00792ADB" w:rsidP="00792ADB">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Подрядчика</w:t>
      </w:r>
      <w:r>
        <w:rPr>
          <w:rFonts w:eastAsia="Calibri"/>
          <w:sz w:val="24"/>
          <w:szCs w:val="24"/>
        </w:rPr>
        <w:t xml:space="preserve"> и АО «Тюменьэнерго»).</w:t>
      </w:r>
    </w:p>
    <w:p w:rsidR="00792ADB" w:rsidRDefault="00826EA6" w:rsidP="00792ADB">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792ADB">
        <w:rPr>
          <w:rFonts w:eastAsia="Calibri"/>
          <w:sz w:val="24"/>
          <w:szCs w:val="24"/>
          <w:lang w:eastAsia="en-US"/>
        </w:rPr>
        <w:t xml:space="preserve">4. В случае возникновения у одной из Сторон подозрений, </w:t>
      </w:r>
      <w:r w:rsidR="00792ADB">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11.</w:t>
      </w:r>
      <w:r w:rsidR="00792ADB">
        <w:rPr>
          <w:rFonts w:eastAsia="Calibri"/>
          <w:sz w:val="24"/>
          <w:szCs w:val="24"/>
          <w:lang w:eastAsia="en-US"/>
        </w:rPr>
        <w:t xml:space="preserve">1 </w:t>
      </w:r>
      <w:r>
        <w:rPr>
          <w:rFonts w:eastAsia="Calibri"/>
          <w:sz w:val="24"/>
          <w:szCs w:val="24"/>
          <w:lang w:eastAsia="en-US"/>
        </w:rPr>
        <w:t>–</w:t>
      </w:r>
      <w:r w:rsidR="00792ADB">
        <w:rPr>
          <w:rFonts w:eastAsia="Calibri"/>
          <w:sz w:val="24"/>
          <w:szCs w:val="24"/>
          <w:lang w:eastAsia="en-US"/>
        </w:rPr>
        <w:t xml:space="preserve"> </w:t>
      </w:r>
      <w:r>
        <w:rPr>
          <w:rFonts w:eastAsia="Calibri"/>
          <w:sz w:val="24"/>
          <w:szCs w:val="24"/>
          <w:lang w:eastAsia="en-US"/>
        </w:rPr>
        <w:t>11.</w:t>
      </w:r>
      <w:r w:rsidR="00792ADB">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BA159C">
        <w:rPr>
          <w:rFonts w:eastAsia="Calibri"/>
          <w:sz w:val="24"/>
          <w:szCs w:val="24"/>
          <w:lang w:eastAsia="en-US"/>
        </w:rPr>
        <w:t xml:space="preserve">или не произойдет. </w:t>
      </w:r>
      <w:r w:rsidR="00BA159C">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792ADB" w:rsidRDefault="00792ADB" w:rsidP="00792ADB">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826EA6">
        <w:rPr>
          <w:rFonts w:eastAsia="Calibri"/>
          <w:sz w:val="24"/>
          <w:szCs w:val="24"/>
          <w:lang w:eastAsia="en-US"/>
        </w:rPr>
        <w:t>11.</w:t>
      </w:r>
      <w:r>
        <w:rPr>
          <w:rFonts w:eastAsia="Calibri"/>
          <w:sz w:val="24"/>
          <w:szCs w:val="24"/>
          <w:lang w:eastAsia="en-US"/>
        </w:rPr>
        <w:t xml:space="preserve">1, </w:t>
      </w:r>
      <w:r w:rsidR="00826EA6">
        <w:rPr>
          <w:rFonts w:eastAsia="Calibri"/>
          <w:sz w:val="24"/>
          <w:szCs w:val="24"/>
          <w:lang w:eastAsia="en-US"/>
        </w:rPr>
        <w:t>11.</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792ADB" w:rsidRDefault="00826EA6" w:rsidP="00792ADB">
      <w:pPr>
        <w:suppressLineNumbers/>
        <w:ind w:firstLine="709"/>
        <w:jc w:val="both"/>
        <w:rPr>
          <w:color w:val="000000"/>
          <w:sz w:val="24"/>
          <w:szCs w:val="24"/>
        </w:rPr>
      </w:pPr>
      <w:r>
        <w:rPr>
          <w:rFonts w:eastAsia="Calibri"/>
          <w:sz w:val="24"/>
          <w:szCs w:val="24"/>
          <w:lang w:eastAsia="en-US"/>
        </w:rPr>
        <w:t>11.</w:t>
      </w:r>
      <w:r w:rsidR="00792ADB">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11.</w:t>
      </w:r>
      <w:r w:rsidR="00792ADB">
        <w:rPr>
          <w:rFonts w:eastAsia="Calibri"/>
          <w:sz w:val="24"/>
          <w:szCs w:val="24"/>
          <w:lang w:eastAsia="en-US"/>
        </w:rPr>
        <w:t xml:space="preserve">1, </w:t>
      </w:r>
      <w:r>
        <w:rPr>
          <w:rFonts w:eastAsia="Calibri"/>
          <w:sz w:val="24"/>
          <w:szCs w:val="24"/>
          <w:lang w:eastAsia="en-US"/>
        </w:rPr>
        <w:t>11.</w:t>
      </w:r>
      <w:r w:rsidR="00792ADB">
        <w:rPr>
          <w:rFonts w:eastAsia="Calibri"/>
          <w:sz w:val="24"/>
          <w:szCs w:val="24"/>
          <w:lang w:eastAsia="en-US"/>
        </w:rPr>
        <w:t xml:space="preserve">2 </w:t>
      </w:r>
      <w:r w:rsidR="00792ADB">
        <w:rPr>
          <w:rFonts w:eastAsia="Calibri"/>
          <w:spacing w:val="-2"/>
          <w:sz w:val="24"/>
          <w:szCs w:val="24"/>
          <w:lang w:eastAsia="en-US"/>
        </w:rPr>
        <w:t>настоящего раздела Договора, и обязательств воздерживаться от запрещенных</w:t>
      </w:r>
      <w:r w:rsidR="00792ADB">
        <w:rPr>
          <w:rFonts w:eastAsia="Calibri"/>
          <w:sz w:val="24"/>
          <w:szCs w:val="24"/>
          <w:lang w:eastAsia="en-US"/>
        </w:rPr>
        <w:t xml:space="preserve"> в пункте </w:t>
      </w:r>
      <w:r>
        <w:rPr>
          <w:rFonts w:eastAsia="Calibri"/>
          <w:sz w:val="24"/>
          <w:szCs w:val="24"/>
          <w:lang w:eastAsia="en-US"/>
        </w:rPr>
        <w:t>11.</w:t>
      </w:r>
      <w:r w:rsidR="00792ADB">
        <w:rPr>
          <w:rFonts w:eastAsia="Calibri"/>
          <w:sz w:val="24"/>
          <w:szCs w:val="24"/>
          <w:lang w:eastAsia="en-US"/>
        </w:rPr>
        <w:t xml:space="preserve">3 настоящего раздела Договора действий и/или неполучения другой стороной в установленный срок </w:t>
      </w:r>
      <w:r w:rsidR="00792ADB">
        <w:rPr>
          <w:rFonts w:eastAsia="Calibri"/>
          <w:sz w:val="24"/>
          <w:szCs w:val="24"/>
          <w:lang w:eastAsia="en-US"/>
        </w:rPr>
        <w:lastRenderedPageBreak/>
        <w:t xml:space="preserve">подтверждения, что нарушения не произошло или не произойдет, </w:t>
      </w:r>
      <w:r w:rsidR="00792ADB">
        <w:rPr>
          <w:sz w:val="24"/>
          <w:szCs w:val="24"/>
        </w:rPr>
        <w:t xml:space="preserve">Подрядчик или </w:t>
      </w:r>
      <w:r w:rsidR="00792ADB">
        <w:rPr>
          <w:rFonts w:eastAsia="Calibri"/>
          <w:sz w:val="24"/>
          <w:szCs w:val="24"/>
        </w:rPr>
        <w:t>АО «Тюменьэнерго»</w:t>
      </w:r>
      <w:r w:rsidR="00792ADB">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257D3" w:rsidRDefault="006257D3" w:rsidP="006257D3">
      <w:pPr>
        <w:shd w:val="clear" w:color="auto" w:fill="FFFFFF"/>
        <w:ind w:firstLine="720"/>
        <w:jc w:val="both"/>
        <w:rPr>
          <w:sz w:val="24"/>
          <w:szCs w:val="24"/>
          <w:lang w:eastAsia="en-US"/>
        </w:rPr>
      </w:pPr>
    </w:p>
    <w:p w:rsidR="00C9185D" w:rsidRDefault="00C9185D" w:rsidP="006257D3">
      <w:pPr>
        <w:shd w:val="clear" w:color="auto" w:fill="FFFFFF"/>
        <w:ind w:firstLine="720"/>
        <w:jc w:val="both"/>
        <w:rPr>
          <w:sz w:val="24"/>
          <w:szCs w:val="24"/>
          <w:lang w:eastAsia="en-US"/>
        </w:rPr>
      </w:pPr>
    </w:p>
    <w:p w:rsidR="00C9185D" w:rsidRPr="009916D1" w:rsidRDefault="00C9185D" w:rsidP="006257D3">
      <w:pPr>
        <w:shd w:val="clear" w:color="auto" w:fill="FFFFFF"/>
        <w:ind w:firstLine="720"/>
        <w:jc w:val="both"/>
        <w:rPr>
          <w:sz w:val="24"/>
          <w:szCs w:val="24"/>
          <w:lang w:eastAsia="en-US"/>
        </w:rPr>
      </w:pPr>
    </w:p>
    <w:p w:rsidR="00374E67" w:rsidRPr="00827AE8" w:rsidRDefault="00374E67" w:rsidP="00D6036F">
      <w:pPr>
        <w:pStyle w:val="ConsNormal"/>
        <w:widowControl/>
        <w:numPr>
          <w:ilvl w:val="0"/>
          <w:numId w:val="4"/>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374E67" w:rsidRPr="00827AE8" w:rsidRDefault="006A54C2">
      <w:pPr>
        <w:shd w:val="clear" w:color="auto" w:fill="FFFFFF"/>
        <w:ind w:firstLine="709"/>
        <w:jc w:val="both"/>
        <w:rPr>
          <w:sz w:val="24"/>
          <w:szCs w:val="24"/>
        </w:rPr>
      </w:pPr>
      <w:r w:rsidRPr="00827AE8">
        <w:rPr>
          <w:sz w:val="24"/>
          <w:szCs w:val="24"/>
        </w:rPr>
        <w:t>12</w:t>
      </w:r>
      <w:r w:rsidR="00374E67" w:rsidRPr="00827AE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678D4" w:rsidRPr="00827AE8" w:rsidRDefault="006A54C2" w:rsidP="002015E5">
      <w:pPr>
        <w:pStyle w:val="28"/>
        <w:spacing w:before="0" w:line="240" w:lineRule="auto"/>
        <w:ind w:firstLine="720"/>
        <w:rPr>
          <w:sz w:val="24"/>
          <w:szCs w:val="24"/>
        </w:rPr>
      </w:pPr>
      <w:r w:rsidRPr="002015E5">
        <w:rPr>
          <w:sz w:val="24"/>
          <w:szCs w:val="24"/>
        </w:rPr>
        <w:t>12</w:t>
      </w:r>
      <w:r w:rsidR="00374E67" w:rsidRPr="002015E5">
        <w:rPr>
          <w:sz w:val="24"/>
          <w:szCs w:val="24"/>
        </w:rPr>
        <w:t xml:space="preserve">.2. </w:t>
      </w:r>
      <w:r w:rsidR="008678D4" w:rsidRPr="002015E5">
        <w:rPr>
          <w:sz w:val="24"/>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74E67" w:rsidRPr="00801428" w:rsidRDefault="00374E67" w:rsidP="00827AE8">
      <w:pPr>
        <w:pStyle w:val="24"/>
        <w:ind w:left="0" w:firstLine="720"/>
        <w:rPr>
          <w:szCs w:val="24"/>
        </w:rPr>
      </w:pPr>
      <w:r w:rsidRPr="00801428">
        <w:rPr>
          <w:szCs w:val="24"/>
        </w:rPr>
        <w:t>Упущенная выгода при этом не возмещается.</w:t>
      </w:r>
    </w:p>
    <w:p w:rsidR="00374E67" w:rsidRPr="00B03EC3" w:rsidRDefault="006A54C2" w:rsidP="00827AE8">
      <w:pPr>
        <w:pStyle w:val="24"/>
        <w:ind w:left="0" w:firstLine="720"/>
        <w:rPr>
          <w:szCs w:val="24"/>
        </w:rPr>
      </w:pPr>
      <w:r w:rsidRPr="00801428">
        <w:rPr>
          <w:szCs w:val="24"/>
        </w:rPr>
        <w:t>12</w:t>
      </w:r>
      <w:r w:rsidR="00374E67" w:rsidRPr="00801428">
        <w:rPr>
          <w:szCs w:val="24"/>
        </w:rPr>
        <w:t>.3.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374E67" w:rsidRPr="000E667B" w:rsidRDefault="006A54C2">
      <w:pPr>
        <w:pStyle w:val="24"/>
        <w:ind w:left="0" w:firstLine="720"/>
        <w:rPr>
          <w:szCs w:val="24"/>
        </w:rPr>
      </w:pPr>
      <w:r w:rsidRPr="00B03EC3">
        <w:rPr>
          <w:szCs w:val="24"/>
        </w:rPr>
        <w:t>12</w:t>
      </w:r>
      <w:r w:rsidR="00374E67" w:rsidRPr="00B03EC3">
        <w:rPr>
          <w:szCs w:val="24"/>
        </w:rPr>
        <w:t>.4.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374E67" w:rsidRPr="002015E5" w:rsidRDefault="006A54C2">
      <w:pPr>
        <w:pStyle w:val="24"/>
        <w:ind w:left="0" w:firstLine="720"/>
        <w:rPr>
          <w:szCs w:val="24"/>
        </w:rPr>
      </w:pPr>
      <w:r w:rsidRPr="000E667B">
        <w:rPr>
          <w:szCs w:val="24"/>
        </w:rPr>
        <w:t>12</w:t>
      </w:r>
      <w:r w:rsidR="00374E67" w:rsidRPr="00F66F3D">
        <w:rPr>
          <w:szCs w:val="24"/>
        </w:rPr>
        <w:t>.5.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374E67" w:rsidRPr="002015E5" w:rsidRDefault="006A54C2">
      <w:pPr>
        <w:pStyle w:val="24"/>
        <w:ind w:left="0" w:firstLine="720"/>
        <w:rPr>
          <w:szCs w:val="24"/>
        </w:rPr>
      </w:pPr>
      <w:r w:rsidRPr="002015E5">
        <w:rPr>
          <w:szCs w:val="24"/>
        </w:rPr>
        <w:t>12</w:t>
      </w:r>
      <w:r w:rsidR="00374E67" w:rsidRPr="002015E5">
        <w:rPr>
          <w:szCs w:val="24"/>
        </w:rPr>
        <w:t>.6.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374E67" w:rsidRPr="00827AE8" w:rsidRDefault="007D7FF6">
      <w:pPr>
        <w:widowControl w:val="0"/>
        <w:shd w:val="clear" w:color="auto" w:fill="FFFFFF"/>
        <w:tabs>
          <w:tab w:val="left" w:pos="900"/>
          <w:tab w:val="left" w:pos="1080"/>
        </w:tabs>
        <w:autoSpaceDE w:val="0"/>
        <w:autoSpaceDN w:val="0"/>
        <w:adjustRightInd w:val="0"/>
        <w:jc w:val="both"/>
        <w:rPr>
          <w:sz w:val="24"/>
          <w:szCs w:val="24"/>
        </w:rPr>
      </w:pPr>
      <w:r>
        <w:rPr>
          <w:sz w:val="24"/>
          <w:szCs w:val="24"/>
        </w:rPr>
        <w:tab/>
      </w:r>
      <w:r w:rsidR="006A54C2" w:rsidRPr="00827AE8">
        <w:rPr>
          <w:sz w:val="24"/>
          <w:szCs w:val="24"/>
        </w:rPr>
        <w:t>12</w:t>
      </w:r>
      <w:r w:rsidR="00374E67" w:rsidRPr="00827AE8">
        <w:rPr>
          <w:sz w:val="24"/>
          <w:szCs w:val="24"/>
        </w:rPr>
        <w:t>.7.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4E67" w:rsidRPr="00827AE8" w:rsidRDefault="00374E67">
      <w:pPr>
        <w:pStyle w:val="a8"/>
        <w:tabs>
          <w:tab w:val="left" w:pos="1080"/>
        </w:tabs>
        <w:spacing w:line="240" w:lineRule="auto"/>
        <w:rPr>
          <w:sz w:val="24"/>
          <w:szCs w:val="24"/>
        </w:rPr>
      </w:pPr>
    </w:p>
    <w:p w:rsidR="00760DE1" w:rsidRPr="00760DE1" w:rsidRDefault="00BA159C" w:rsidP="00760DE1">
      <w:pPr>
        <w:jc w:val="center"/>
        <w:rPr>
          <w:rFonts w:eastAsia="Calibri"/>
          <w:b/>
          <w:sz w:val="24"/>
          <w:szCs w:val="24"/>
        </w:rPr>
      </w:pPr>
      <w:r>
        <w:rPr>
          <w:rFonts w:eastAsia="Calibri"/>
          <w:b/>
          <w:sz w:val="24"/>
          <w:szCs w:val="24"/>
        </w:rPr>
        <w:t>13</w:t>
      </w:r>
      <w:r w:rsidR="00760DE1" w:rsidRPr="00760DE1">
        <w:rPr>
          <w:rFonts w:eastAsia="Calibri"/>
          <w:b/>
          <w:sz w:val="24"/>
          <w:szCs w:val="24"/>
        </w:rPr>
        <w:t>. Обеспечение обязательств Подрядчика</w:t>
      </w:r>
    </w:p>
    <w:p w:rsidR="00760DE1" w:rsidRPr="00760DE1" w:rsidRDefault="00760DE1" w:rsidP="00760DE1">
      <w:pPr>
        <w:jc w:val="center"/>
        <w:rPr>
          <w:rFonts w:eastAsia="Calibri"/>
          <w:b/>
          <w:sz w:val="24"/>
          <w:szCs w:val="24"/>
        </w:rPr>
      </w:pPr>
    </w:p>
    <w:p w:rsidR="00225D3E" w:rsidRPr="005134DE" w:rsidRDefault="006E4160" w:rsidP="00225D3E">
      <w:pPr>
        <w:widowControl w:val="0"/>
        <w:shd w:val="clear" w:color="auto" w:fill="FFFFFF"/>
        <w:tabs>
          <w:tab w:val="left" w:pos="710"/>
        </w:tabs>
        <w:jc w:val="both"/>
        <w:rPr>
          <w:sz w:val="24"/>
          <w:szCs w:val="24"/>
        </w:rPr>
      </w:pPr>
      <w:r w:rsidRPr="001149B6">
        <w:rPr>
          <w:rFonts w:eastAsia="Calibri"/>
          <w:sz w:val="24"/>
          <w:szCs w:val="24"/>
        </w:rPr>
        <w:t xml:space="preserve"> </w:t>
      </w:r>
      <w:r w:rsidR="00225D3E" w:rsidRPr="00510619">
        <w:rPr>
          <w:sz w:val="24"/>
          <w:szCs w:val="24"/>
          <w:lang w:eastAsia="x-none"/>
        </w:rPr>
        <w:t>1</w:t>
      </w:r>
      <w:r w:rsidR="00225D3E">
        <w:rPr>
          <w:sz w:val="24"/>
          <w:szCs w:val="24"/>
          <w:lang w:eastAsia="x-none"/>
        </w:rPr>
        <w:t>3</w:t>
      </w:r>
      <w:r w:rsidR="00225D3E" w:rsidRPr="00510619">
        <w:rPr>
          <w:sz w:val="24"/>
          <w:szCs w:val="24"/>
          <w:lang w:val="x-none" w:eastAsia="x-none"/>
        </w:rPr>
        <w:t xml:space="preserve">.1. </w:t>
      </w:r>
      <w:r w:rsidR="00225D3E" w:rsidRPr="005134DE">
        <w:rPr>
          <w:sz w:val="24"/>
          <w:szCs w:val="24"/>
          <w:lang w:val="x-none" w:eastAsia="x-none"/>
        </w:rPr>
        <w:t xml:space="preserve">Условия об </w:t>
      </w:r>
      <w:r w:rsidR="00225D3E" w:rsidRPr="005134DE">
        <w:rPr>
          <w:sz w:val="24"/>
          <w:szCs w:val="24"/>
          <w:lang w:val="x-none"/>
        </w:rPr>
        <w:t>обеспечении обязательств П</w:t>
      </w:r>
      <w:r w:rsidR="00225D3E">
        <w:rPr>
          <w:sz w:val="24"/>
          <w:szCs w:val="24"/>
        </w:rPr>
        <w:t>одрядчика по</w:t>
      </w:r>
      <w:r w:rsidR="00225D3E" w:rsidRPr="005134DE">
        <w:rPr>
          <w:sz w:val="24"/>
          <w:szCs w:val="24"/>
          <w:lang w:val="x-none" w:eastAsia="x-none"/>
        </w:rPr>
        <w:t xml:space="preserve"> настоящему Договору предусмотрен</w:t>
      </w:r>
      <w:r w:rsidR="00225D3E" w:rsidRPr="005134DE">
        <w:rPr>
          <w:sz w:val="24"/>
          <w:szCs w:val="24"/>
          <w:lang w:eastAsia="x-none"/>
        </w:rPr>
        <w:t>ы</w:t>
      </w:r>
      <w:r w:rsidR="00225D3E" w:rsidRPr="005134DE">
        <w:rPr>
          <w:sz w:val="24"/>
          <w:szCs w:val="24"/>
          <w:lang w:val="x-none" w:eastAsia="x-none"/>
        </w:rPr>
        <w:t xml:space="preserve"> в Приложении №</w:t>
      </w:r>
      <w:r w:rsidR="00225D3E">
        <w:rPr>
          <w:sz w:val="24"/>
          <w:szCs w:val="24"/>
          <w:lang w:eastAsia="x-none"/>
        </w:rPr>
        <w:t>7</w:t>
      </w:r>
      <w:r w:rsidR="00225D3E" w:rsidRPr="005134DE">
        <w:rPr>
          <w:sz w:val="24"/>
          <w:szCs w:val="24"/>
          <w:lang w:val="x-none" w:eastAsia="x-none"/>
        </w:rPr>
        <w:t xml:space="preserve"> к настоящему Договору</w:t>
      </w:r>
      <w:r w:rsidR="00225D3E" w:rsidRPr="00510619">
        <w:rPr>
          <w:sz w:val="24"/>
          <w:szCs w:val="24"/>
          <w:lang w:val="x-none" w:eastAsia="x-none"/>
        </w:rPr>
        <w:t xml:space="preserve"> «</w:t>
      </w:r>
      <w:r w:rsidR="00225D3E" w:rsidRPr="00510619">
        <w:rPr>
          <w:rFonts w:eastAsia="Calibri"/>
          <w:sz w:val="24"/>
          <w:szCs w:val="24"/>
          <w:lang w:val="x-none" w:eastAsia="x-none"/>
        </w:rPr>
        <w:t>Условие об обеспечении исполнения обязательств контрагента по договору</w:t>
      </w:r>
      <w:r w:rsidR="00225D3E">
        <w:rPr>
          <w:rFonts w:eastAsia="Calibri"/>
          <w:sz w:val="24"/>
          <w:szCs w:val="24"/>
          <w:lang w:eastAsia="x-none"/>
        </w:rPr>
        <w:t>».</w:t>
      </w:r>
    </w:p>
    <w:p w:rsidR="0002399F" w:rsidRDefault="0002399F" w:rsidP="0002399F">
      <w:pPr>
        <w:pStyle w:val="28"/>
        <w:tabs>
          <w:tab w:val="left" w:pos="851"/>
          <w:tab w:val="left" w:pos="993"/>
        </w:tabs>
        <w:spacing w:before="0" w:line="240" w:lineRule="auto"/>
        <w:rPr>
          <w:i/>
          <w:sz w:val="20"/>
          <w:szCs w:val="20"/>
        </w:rPr>
      </w:pPr>
    </w:p>
    <w:p w:rsidR="00374E67" w:rsidRPr="00827AE8" w:rsidRDefault="006A54C2" w:rsidP="00CF3091">
      <w:pPr>
        <w:pStyle w:val="28"/>
        <w:spacing w:before="0" w:line="240" w:lineRule="auto"/>
        <w:ind w:left="20" w:firstLine="720"/>
        <w:jc w:val="center"/>
        <w:rPr>
          <w:b/>
          <w:sz w:val="24"/>
          <w:szCs w:val="24"/>
        </w:rPr>
      </w:pPr>
      <w:r w:rsidRPr="00827AE8">
        <w:rPr>
          <w:b/>
          <w:sz w:val="24"/>
          <w:szCs w:val="24"/>
        </w:rPr>
        <w:t>14</w:t>
      </w:r>
      <w:r w:rsidR="00374E67" w:rsidRPr="00827AE8">
        <w:rPr>
          <w:b/>
          <w:sz w:val="24"/>
          <w:szCs w:val="24"/>
        </w:rPr>
        <w:t>. Особые условия</w:t>
      </w:r>
    </w:p>
    <w:p w:rsidR="00BB0D6C" w:rsidRPr="00827AE8" w:rsidRDefault="00374E67" w:rsidP="00BB0D6C">
      <w:pPr>
        <w:pStyle w:val="40"/>
        <w:spacing w:before="0" w:line="240" w:lineRule="auto"/>
        <w:ind w:left="80" w:right="60" w:firstLine="346"/>
        <w:rPr>
          <w:sz w:val="24"/>
          <w:szCs w:val="24"/>
        </w:rPr>
      </w:pPr>
      <w:r w:rsidRPr="00827AE8">
        <w:rPr>
          <w:sz w:val="24"/>
          <w:szCs w:val="24"/>
        </w:rPr>
        <w:lastRenderedPageBreak/>
        <w:t>1</w:t>
      </w:r>
      <w:r w:rsidR="006A54C2" w:rsidRPr="00827AE8">
        <w:rPr>
          <w:sz w:val="24"/>
          <w:szCs w:val="24"/>
        </w:rPr>
        <w:t>4</w:t>
      </w:r>
      <w:r w:rsidRPr="00827AE8">
        <w:rPr>
          <w:sz w:val="24"/>
          <w:szCs w:val="24"/>
        </w:rPr>
        <w:t xml:space="preserve">.1. </w:t>
      </w:r>
      <w:r w:rsidR="00BB0D6C" w:rsidRPr="00827AE8">
        <w:rPr>
          <w:sz w:val="24"/>
          <w:szCs w:val="24"/>
        </w:rPr>
        <w: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BB0D6C" w:rsidRPr="00D6036F" w:rsidRDefault="00BB0D6C" w:rsidP="00BB0D6C">
      <w:pPr>
        <w:tabs>
          <w:tab w:val="left" w:pos="720"/>
        </w:tabs>
        <w:autoSpaceDE w:val="0"/>
        <w:autoSpaceDN w:val="0"/>
        <w:adjustRightInd w:val="0"/>
        <w:ind w:firstLine="1080"/>
        <w:jc w:val="both"/>
        <w:rPr>
          <w:sz w:val="24"/>
          <w:szCs w:val="24"/>
        </w:rPr>
      </w:pPr>
      <w:r w:rsidRPr="00D56048">
        <w:rPr>
          <w:sz w:val="24"/>
          <w:szCs w:val="24"/>
        </w:rPr>
        <w:t>(</w:t>
      </w:r>
      <w:r w:rsidRPr="00D6036F">
        <w:rPr>
          <w:sz w:val="24"/>
          <w:szCs w:val="24"/>
        </w:rPr>
        <w:t>если договор заключается с субъектом малого и среднего предпринимательства, договор должен содержать следующее условие:</w:t>
      </w:r>
      <w:r w:rsidRPr="00D6036F">
        <w:rPr>
          <w:sz w:val="24"/>
          <w:szCs w:val="24"/>
        </w:rPr>
        <w:tab/>
      </w:r>
    </w:p>
    <w:p w:rsidR="001D4049" w:rsidRPr="00D6036F" w:rsidRDefault="00BB0D6C" w:rsidP="003B3214">
      <w:pPr>
        <w:pStyle w:val="40"/>
        <w:spacing w:before="0" w:line="240" w:lineRule="auto"/>
        <w:ind w:left="80" w:right="60" w:firstLine="346"/>
      </w:pPr>
      <w:r>
        <w:rPr>
          <w:sz w:val="24"/>
          <w:szCs w:val="24"/>
        </w:rPr>
        <w:t>«</w:t>
      </w:r>
      <w:r w:rsidR="00D56048" w:rsidRPr="00D56048">
        <w:rPr>
          <w:sz w:val="24"/>
          <w:szCs w:val="24"/>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w:t>
      </w:r>
      <w:r w:rsidR="00FF2590">
        <w:rPr>
          <w:sz w:val="24"/>
          <w:szCs w:val="24"/>
        </w:rPr>
        <w:t>Подрядчик</w:t>
      </w:r>
      <w:r w:rsidR="00FF2590" w:rsidRPr="00D56048">
        <w:rPr>
          <w:sz w:val="24"/>
          <w:szCs w:val="24"/>
        </w:rPr>
        <w:t xml:space="preserve"> </w:t>
      </w:r>
      <w:r w:rsidR="00D56048" w:rsidRPr="00D56048">
        <w:rPr>
          <w:sz w:val="24"/>
          <w:szCs w:val="24"/>
        </w:rPr>
        <w:t xml:space="preserve">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00FF2590">
        <w:rPr>
          <w:sz w:val="24"/>
          <w:szCs w:val="24"/>
        </w:rPr>
        <w:t xml:space="preserve">Подрядчиком </w:t>
      </w:r>
      <w:r w:rsidR="00FF2590" w:rsidRPr="00D56048">
        <w:rPr>
          <w:sz w:val="24"/>
          <w:szCs w:val="24"/>
        </w:rPr>
        <w:t xml:space="preserve"> </w:t>
      </w:r>
      <w:r w:rsidR="00D56048" w:rsidRPr="00D56048">
        <w:rPr>
          <w:sz w:val="24"/>
          <w:szCs w:val="24"/>
        </w:rPr>
        <w:t xml:space="preserve">и </w:t>
      </w:r>
      <w:r w:rsidRPr="00D56048">
        <w:rPr>
          <w:sz w:val="24"/>
          <w:szCs w:val="24"/>
        </w:rPr>
        <w:t>Фактором</w:t>
      </w:r>
      <w:r w:rsidR="00D56048" w:rsidRPr="00D56048">
        <w:rPr>
          <w:sz w:val="24"/>
          <w:szCs w:val="24"/>
        </w:rPr>
        <w:t>.</w:t>
      </w:r>
    </w:p>
    <w:p w:rsidR="001D4049" w:rsidRPr="00D6036F" w:rsidRDefault="001D4049" w:rsidP="001D4049">
      <w:pPr>
        <w:ind w:firstLine="708"/>
        <w:jc w:val="both"/>
        <w:rPr>
          <w:rFonts w:eastAsia="Calibri"/>
          <w:sz w:val="24"/>
          <w:szCs w:val="24"/>
          <w:lang w:eastAsia="en-US"/>
        </w:rPr>
      </w:pPr>
      <w:r w:rsidRPr="00D6036F">
        <w:rPr>
          <w:rFonts w:eastAsia="Calibri"/>
          <w:sz w:val="24"/>
          <w:szCs w:val="24"/>
          <w:lang w:eastAsia="en-US"/>
        </w:rPr>
        <w:t xml:space="preserve">Соглашение между Финансовым агентом (Фактором) и </w:t>
      </w:r>
      <w:r w:rsidR="00FF2590">
        <w:rPr>
          <w:rFonts w:eastAsia="Calibri"/>
          <w:sz w:val="24"/>
          <w:szCs w:val="24"/>
          <w:lang w:eastAsia="en-US"/>
        </w:rPr>
        <w:t>Подрядчиком</w:t>
      </w:r>
      <w:r w:rsidR="00FF2590" w:rsidRPr="00D6036F">
        <w:rPr>
          <w:rFonts w:eastAsia="Calibri"/>
          <w:sz w:val="24"/>
          <w:szCs w:val="24"/>
          <w:lang w:eastAsia="en-US"/>
        </w:rPr>
        <w:t xml:space="preserve"> </w:t>
      </w:r>
      <w:r w:rsidRPr="00D6036F">
        <w:rPr>
          <w:rFonts w:eastAsia="Calibri"/>
          <w:sz w:val="24"/>
          <w:szCs w:val="24"/>
          <w:lang w:eastAsia="en-US"/>
        </w:rPr>
        <w:t xml:space="preserve">по переуступке права денежного требования по договору с Заказчиком должно содержать обязательство исполнения </w:t>
      </w:r>
      <w:r w:rsidR="005236B4">
        <w:rPr>
          <w:rFonts w:eastAsia="Calibri"/>
          <w:sz w:val="24"/>
          <w:szCs w:val="24"/>
          <w:lang w:eastAsia="en-US"/>
        </w:rPr>
        <w:t>Подрядчиком</w:t>
      </w:r>
      <w:r w:rsidR="005236B4" w:rsidRPr="00D6036F">
        <w:rPr>
          <w:rFonts w:eastAsia="Calibri"/>
          <w:sz w:val="24"/>
          <w:szCs w:val="24"/>
          <w:lang w:eastAsia="en-US"/>
        </w:rPr>
        <w:t xml:space="preserve"> </w:t>
      </w:r>
      <w:r w:rsidRPr="00D6036F">
        <w:rPr>
          <w:rFonts w:eastAsia="Calibri"/>
          <w:sz w:val="24"/>
          <w:szCs w:val="24"/>
          <w:lang w:eastAsia="en-US"/>
        </w:rPr>
        <w:t>регрессных требований Фактора (факторинг с правом регресса).</w:t>
      </w:r>
    </w:p>
    <w:p w:rsidR="001D4049" w:rsidRPr="00D56048" w:rsidRDefault="001D4049" w:rsidP="001D4049">
      <w:pPr>
        <w:pStyle w:val="27"/>
        <w:shd w:val="clear" w:color="auto" w:fill="auto"/>
        <w:tabs>
          <w:tab w:val="right" w:pos="5005"/>
          <w:tab w:val="left" w:pos="5260"/>
          <w:tab w:val="left" w:pos="7929"/>
          <w:tab w:val="right" w:pos="9408"/>
        </w:tabs>
        <w:spacing w:after="0" w:line="240" w:lineRule="auto"/>
        <w:ind w:right="60" w:firstLine="567"/>
        <w:jc w:val="both"/>
        <w:rPr>
          <w:sz w:val="24"/>
          <w:szCs w:val="24"/>
        </w:rPr>
      </w:pPr>
      <w:r w:rsidRPr="00D6036F">
        <w:rPr>
          <w:rFonts w:eastAsia="Calibri"/>
          <w:i w:val="0"/>
          <w:sz w:val="24"/>
          <w:szCs w:val="24"/>
          <w:lang w:eastAsia="en-US"/>
        </w:rPr>
        <w:t>В случае переуступки Подрядчиком, права денежного требования по договору с Заказчиком с нарушением условий, указанных в пункте 1 и / или 2, Подрядчик, уплачивает Заказчику штраф за каждое нарушение в размере 1% от стоимости заключенного договора.</w:t>
      </w:r>
    </w:p>
    <w:p w:rsidR="00374E67" w:rsidRPr="0080142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6A54C2" w:rsidRPr="00827AE8">
        <w:rPr>
          <w:rFonts w:ascii="Times New Roman" w:hAnsi="Times New Roman" w:cs="Times New Roman"/>
          <w:sz w:val="24"/>
          <w:szCs w:val="24"/>
        </w:rPr>
        <w:t>4</w:t>
      </w:r>
      <w:r w:rsidRPr="00827AE8">
        <w:rPr>
          <w:rFonts w:ascii="Times New Roman" w:hAnsi="Times New Roman" w:cs="Times New Roman"/>
          <w:sz w:val="24"/>
          <w:szCs w:val="24"/>
        </w:rPr>
        <w:t>.2. Любая договоренность между Сторонами, влекущая за собой новые обстоятельства, не пред</w:t>
      </w:r>
      <w:r w:rsidRPr="00800A07">
        <w:rPr>
          <w:rFonts w:ascii="Times New Roman" w:hAnsi="Times New Roman" w:cs="Times New Roman"/>
          <w:sz w:val="24"/>
          <w:szCs w:val="24"/>
        </w:rPr>
        <w:t>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BA2EEA" w:rsidRPr="00BA2EEA" w:rsidRDefault="00374E67" w:rsidP="003B3214">
      <w:pPr>
        <w:pStyle w:val="28"/>
        <w:tabs>
          <w:tab w:val="left" w:pos="4628"/>
        </w:tabs>
        <w:spacing w:before="0"/>
        <w:ind w:left="20" w:right="20" w:firstLine="740"/>
        <w:rPr>
          <w:iCs/>
          <w:sz w:val="24"/>
          <w:szCs w:val="24"/>
        </w:rPr>
      </w:pPr>
      <w:r w:rsidRPr="00827AE8">
        <w:rPr>
          <w:iCs/>
          <w:sz w:val="24"/>
          <w:szCs w:val="24"/>
        </w:rPr>
        <w:t>1</w:t>
      </w:r>
      <w:r w:rsidR="006A54C2" w:rsidRPr="00827AE8">
        <w:rPr>
          <w:iCs/>
          <w:sz w:val="24"/>
          <w:szCs w:val="24"/>
        </w:rPr>
        <w:t>4</w:t>
      </w:r>
      <w:r w:rsidRPr="00827AE8">
        <w:rPr>
          <w:iCs/>
          <w:sz w:val="24"/>
          <w:szCs w:val="24"/>
        </w:rPr>
        <w:t xml:space="preserve">.3. </w:t>
      </w:r>
      <w:r w:rsidR="00BA2EEA" w:rsidRPr="003B3214">
        <w:rPr>
          <w:i/>
          <w:iCs/>
          <w:sz w:val="24"/>
          <w:szCs w:val="24"/>
        </w:rPr>
        <w:t>(при заключении договоров с юридическими лицами</w:t>
      </w:r>
      <w:r w:rsidR="00BA2EEA" w:rsidRPr="00BA2EEA">
        <w:rPr>
          <w:iCs/>
          <w:sz w:val="24"/>
          <w:szCs w:val="24"/>
        </w:rPr>
        <w:t xml:space="preserve">) Подрядчик обязуется предоставлять Заказчику информацию: </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 xml:space="preserve"> (</w:t>
      </w:r>
      <w:r w:rsidRPr="003B3214">
        <w:rPr>
          <w:i/>
          <w:iCs/>
          <w:sz w:val="24"/>
          <w:szCs w:val="24"/>
        </w:rPr>
        <w:t>при заключении договоров с физическими лицами/индивидуальными предпринимателями</w:t>
      </w:r>
      <w:r w:rsidRPr="00BA2EEA">
        <w:rPr>
          <w:iCs/>
          <w:sz w:val="24"/>
          <w:szCs w:val="24"/>
        </w:rPr>
        <w:t xml:space="preserve">) Подрядчик обязуется предоставлять Заказчику информацию о </w:t>
      </w:r>
      <w:r w:rsidRPr="00BA2EEA">
        <w:rPr>
          <w:iCs/>
          <w:sz w:val="24"/>
          <w:szCs w:val="24"/>
        </w:rPr>
        <w:lastRenderedPageBreak/>
        <w:t>произошедших изменениях персональных данных Подрядчика/руководителя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BA2EEA" w:rsidRPr="00BA2EEA" w:rsidRDefault="00BA2EEA" w:rsidP="003B3214">
      <w:pPr>
        <w:pStyle w:val="28"/>
        <w:tabs>
          <w:tab w:val="left" w:pos="4628"/>
        </w:tabs>
        <w:spacing w:before="0"/>
        <w:ind w:left="20" w:right="20" w:firstLine="740"/>
        <w:rPr>
          <w:iCs/>
          <w:sz w:val="24"/>
          <w:szCs w:val="24"/>
        </w:rPr>
      </w:pPr>
      <w:r w:rsidRPr="00BA2EEA">
        <w:rPr>
          <w:iCs/>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73CD5" w:rsidRPr="00827AE8" w:rsidRDefault="00BA2EEA">
      <w:pPr>
        <w:pStyle w:val="28"/>
        <w:tabs>
          <w:tab w:val="left" w:pos="4628"/>
        </w:tabs>
        <w:spacing w:before="0" w:line="240" w:lineRule="auto"/>
        <w:ind w:left="20" w:right="20" w:firstLine="740"/>
        <w:rPr>
          <w:sz w:val="24"/>
          <w:szCs w:val="24"/>
        </w:rPr>
      </w:pPr>
      <w:r w:rsidRPr="00BA2EEA">
        <w:rPr>
          <w:iCs/>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r w:rsidRPr="00827AE8" w:rsidDel="00BA2EEA">
        <w:rPr>
          <w:rStyle w:val="aff3"/>
          <w:sz w:val="24"/>
          <w:szCs w:val="24"/>
        </w:rPr>
        <w:t xml:space="preserve"> </w:t>
      </w:r>
    </w:p>
    <w:p w:rsidR="00FE6EAE" w:rsidRPr="00827AE8" w:rsidRDefault="00FE6EAE" w:rsidP="002015E5">
      <w:pPr>
        <w:pStyle w:val="28"/>
        <w:shd w:val="clear" w:color="auto" w:fill="auto"/>
        <w:spacing w:before="0" w:line="240" w:lineRule="auto"/>
        <w:ind w:right="20" w:firstLine="708"/>
        <w:rPr>
          <w:sz w:val="24"/>
          <w:szCs w:val="24"/>
        </w:rPr>
      </w:pPr>
      <w:r w:rsidRPr="00800A07">
        <w:rPr>
          <w:sz w:val="24"/>
          <w:szCs w:val="24"/>
        </w:rPr>
        <w:t xml:space="preserve">14.4. </w:t>
      </w:r>
      <w:r w:rsidRPr="002015E5">
        <w:rPr>
          <w:i/>
          <w:sz w:val="24"/>
          <w:szCs w:val="24"/>
        </w:rPr>
        <w:t>(при выполнении работ/ оказании услуг на объектах АО «Тюменьэнерго»)</w:t>
      </w:r>
    </w:p>
    <w:p w:rsidR="00FE6EAE" w:rsidRPr="00827AE8" w:rsidRDefault="00FE6EAE" w:rsidP="00D6036F">
      <w:pPr>
        <w:pStyle w:val="28"/>
        <w:numPr>
          <w:ilvl w:val="0"/>
          <w:numId w:val="7"/>
        </w:numPr>
        <w:shd w:val="clear" w:color="auto" w:fill="auto"/>
        <w:spacing w:before="0" w:line="240" w:lineRule="auto"/>
        <w:ind w:left="20" w:firstLine="720"/>
        <w:rPr>
          <w:sz w:val="24"/>
          <w:szCs w:val="24"/>
        </w:rPr>
      </w:pPr>
      <w:r w:rsidRPr="00827AE8">
        <w:rPr>
          <w:sz w:val="24"/>
          <w:szCs w:val="24"/>
        </w:rPr>
        <w:t>Подрядчик обязан:</w:t>
      </w:r>
    </w:p>
    <w:p w:rsidR="00FE6EAE" w:rsidRPr="00827AE8" w:rsidRDefault="00FE6EAE" w:rsidP="002015E5">
      <w:pPr>
        <w:pStyle w:val="28"/>
        <w:shd w:val="clear" w:color="auto" w:fill="auto"/>
        <w:spacing w:before="0" w:line="240" w:lineRule="auto"/>
        <w:ind w:left="20" w:right="20" w:firstLine="720"/>
        <w:rPr>
          <w:sz w:val="24"/>
          <w:szCs w:val="24"/>
        </w:rPr>
      </w:pPr>
      <w:r w:rsidRPr="00827AE8">
        <w:rPr>
          <w:sz w:val="24"/>
          <w:szCs w:val="24"/>
        </w:rPr>
        <w:t>а) соблюдать требования Регламента допуска подрядных и субподрядных организаций для работы на объектах АО «Тюменьэнерго»,</w:t>
      </w:r>
    </w:p>
    <w:p w:rsidR="00FE6EAE" w:rsidRPr="00827AE8" w:rsidRDefault="00BA2EEA" w:rsidP="002015E5">
      <w:pPr>
        <w:pStyle w:val="28"/>
        <w:shd w:val="clear" w:color="auto" w:fill="auto"/>
        <w:spacing w:before="0" w:line="240" w:lineRule="auto"/>
        <w:ind w:left="20" w:firstLine="720"/>
        <w:rPr>
          <w:sz w:val="24"/>
          <w:szCs w:val="24"/>
        </w:rPr>
      </w:pPr>
      <w:r w:rsidRPr="00827AE8">
        <w:rPr>
          <w:sz w:val="24"/>
          <w:szCs w:val="24"/>
        </w:rPr>
        <w:t>б) обеспечить</w:t>
      </w:r>
      <w:r w:rsidR="00FE6EAE" w:rsidRPr="00827AE8">
        <w:rPr>
          <w:sz w:val="24"/>
          <w:szCs w:val="24"/>
        </w:rPr>
        <w:t xml:space="preserve"> соблюдение персоналом подрядных и субподрядных организаций:</w:t>
      </w:r>
    </w:p>
    <w:p w:rsidR="00FE6EAE" w:rsidRPr="00827AE8" w:rsidRDefault="00FE6EAE" w:rsidP="00D6036F">
      <w:pPr>
        <w:pStyle w:val="28"/>
        <w:numPr>
          <w:ilvl w:val="0"/>
          <w:numId w:val="6"/>
        </w:numPr>
        <w:shd w:val="clear" w:color="auto" w:fill="auto"/>
        <w:spacing w:before="0" w:line="240" w:lineRule="auto"/>
        <w:ind w:left="20" w:firstLine="720"/>
        <w:rPr>
          <w:sz w:val="24"/>
          <w:szCs w:val="24"/>
        </w:rPr>
      </w:pPr>
      <w:r w:rsidRPr="00827AE8">
        <w:rPr>
          <w:sz w:val="24"/>
          <w:szCs w:val="24"/>
        </w:rPr>
        <w:t xml:space="preserve"> правил внутреннего трудового распорядка, установленных Заказчиком;</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E6EAE" w:rsidRPr="00827AE8" w:rsidRDefault="00FE6EAE" w:rsidP="00D6036F">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FE6EAE" w:rsidRPr="00827AE8" w:rsidRDefault="00FE6EAE" w:rsidP="00D6036F">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обязан:</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E6EAE" w:rsidRPr="00827AE8" w:rsidRDefault="00FE6EAE" w:rsidP="00D6036F">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вправе:</w:t>
      </w:r>
    </w:p>
    <w:p w:rsidR="00FE6EAE" w:rsidRPr="00827AE8" w:rsidRDefault="00FE6EAE" w:rsidP="00D6036F">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E6EAE" w:rsidRPr="00827AE8" w:rsidRDefault="00FE6EAE" w:rsidP="00D6036F">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w:t>
      </w:r>
      <w:r w:rsidRPr="00827AE8">
        <w:rPr>
          <w:sz w:val="24"/>
          <w:szCs w:val="24"/>
        </w:rPr>
        <w:lastRenderedPageBreak/>
        <w:t>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FE6EAE" w:rsidRPr="006E4160" w:rsidRDefault="00FE6EAE" w:rsidP="002015E5">
      <w:pPr>
        <w:pStyle w:val="27"/>
        <w:shd w:val="clear" w:color="auto" w:fill="auto"/>
        <w:spacing w:after="0" w:line="240" w:lineRule="auto"/>
        <w:ind w:left="20" w:right="20" w:firstLine="740"/>
        <w:jc w:val="both"/>
        <w:rPr>
          <w:i w:val="0"/>
          <w:sz w:val="24"/>
          <w:szCs w:val="24"/>
        </w:rPr>
      </w:pPr>
      <w:r w:rsidRPr="002015E5">
        <w:rPr>
          <w:i w:val="0"/>
          <w:sz w:val="24"/>
          <w:szCs w:val="24"/>
        </w:rPr>
        <w:t xml:space="preserve">Подрядчик уплачивает Заказчику штраф, установленный в настоящем пункте, в </w:t>
      </w:r>
      <w:r w:rsidRPr="006E4160">
        <w:rPr>
          <w:i w:val="0"/>
          <w:sz w:val="24"/>
          <w:szCs w:val="24"/>
        </w:rPr>
        <w:t>течение 5 (пяти) дней с даты получения соответствующего требования Заказчика.</w:t>
      </w:r>
    </w:p>
    <w:p w:rsidR="00374E67" w:rsidRPr="00827AE8" w:rsidRDefault="00374E67" w:rsidP="00827AE8">
      <w:pPr>
        <w:pStyle w:val="af5"/>
        <w:ind w:firstLine="567"/>
        <w:jc w:val="both"/>
        <w:rPr>
          <w:sz w:val="24"/>
          <w:szCs w:val="24"/>
        </w:rPr>
      </w:pPr>
      <w:r w:rsidRPr="001149B6">
        <w:rPr>
          <w:sz w:val="24"/>
          <w:szCs w:val="24"/>
        </w:rPr>
        <w:t>1</w:t>
      </w:r>
      <w:r w:rsidR="00230B38" w:rsidRPr="001149B6">
        <w:rPr>
          <w:sz w:val="24"/>
          <w:szCs w:val="24"/>
        </w:rPr>
        <w:t>4</w:t>
      </w:r>
      <w:r w:rsidRPr="001149B6">
        <w:rPr>
          <w:sz w:val="24"/>
          <w:szCs w:val="24"/>
        </w:rPr>
        <w:t>.</w:t>
      </w:r>
      <w:r w:rsidR="00366B95" w:rsidRPr="001149B6">
        <w:rPr>
          <w:sz w:val="24"/>
          <w:szCs w:val="24"/>
        </w:rPr>
        <w:t>5</w:t>
      </w:r>
      <w:r w:rsidRPr="001149B6">
        <w:rPr>
          <w:sz w:val="24"/>
          <w:szCs w:val="24"/>
        </w:rPr>
        <w:t>.</w:t>
      </w:r>
      <w:r w:rsidRPr="006E4160">
        <w:rPr>
          <w:sz w:val="24"/>
          <w:szCs w:val="24"/>
        </w:rPr>
        <w:t xml:space="preserve"> Все уведомления</w:t>
      </w:r>
      <w:r w:rsidRPr="00827AE8">
        <w:rPr>
          <w:sz w:val="24"/>
          <w:szCs w:val="24"/>
        </w:rPr>
        <w:t xml:space="preserve">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r w:rsidR="00C9185D" w:rsidRPr="00827AE8">
        <w:rPr>
          <w:sz w:val="24"/>
          <w:szCs w:val="24"/>
        </w:rPr>
        <w:t xml:space="preserve">вручении;  </w:t>
      </w:r>
      <w:r w:rsidRPr="00827AE8">
        <w:rPr>
          <w:sz w:val="24"/>
          <w:szCs w:val="24"/>
        </w:rPr>
        <w:t xml:space="preserve">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374E67" w:rsidRPr="00827AE8" w:rsidRDefault="00374E67" w:rsidP="00827AE8">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366B95">
        <w:rPr>
          <w:rFonts w:ascii="Times New Roman" w:hAnsi="Times New Roman" w:cs="Times New Roman"/>
          <w:sz w:val="24"/>
          <w:szCs w:val="24"/>
        </w:rPr>
        <w:t>6</w:t>
      </w:r>
      <w:r w:rsidRPr="00827AE8">
        <w:rPr>
          <w:rFonts w:ascii="Times New Roman" w:hAnsi="Times New Roman" w:cs="Times New Roman"/>
          <w:sz w:val="24"/>
          <w:szCs w:val="24"/>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374E67"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366B95">
        <w:rPr>
          <w:rFonts w:ascii="Times New Roman" w:hAnsi="Times New Roman" w:cs="Times New Roman"/>
          <w:sz w:val="24"/>
          <w:szCs w:val="24"/>
        </w:rPr>
        <w:t>7</w:t>
      </w:r>
      <w:r w:rsidRPr="00827AE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366B95">
        <w:rPr>
          <w:rFonts w:ascii="Times New Roman" w:hAnsi="Times New Roman" w:cs="Times New Roman"/>
          <w:sz w:val="24"/>
          <w:szCs w:val="24"/>
        </w:rPr>
        <w:t>8</w:t>
      </w:r>
      <w:r w:rsidRPr="00827AE8">
        <w:rPr>
          <w:rFonts w:ascii="Times New Roman" w:hAnsi="Times New Roman" w:cs="Times New Roman"/>
          <w:sz w:val="24"/>
          <w:szCs w:val="24"/>
        </w:rPr>
        <w:t>. Все указанные в Договоре приложения являются его неотъемлемой частью.</w:t>
      </w:r>
    </w:p>
    <w:p w:rsidR="00374E67" w:rsidRPr="00827AE8" w:rsidRDefault="00374E67">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w:t>
      </w:r>
      <w:r w:rsidR="00230B38" w:rsidRPr="00827AE8">
        <w:rPr>
          <w:rFonts w:ascii="Times New Roman" w:hAnsi="Times New Roman" w:cs="Times New Roman"/>
          <w:sz w:val="24"/>
          <w:szCs w:val="24"/>
        </w:rPr>
        <w:t>4</w:t>
      </w:r>
      <w:r w:rsidRPr="00827AE8">
        <w:rPr>
          <w:rFonts w:ascii="Times New Roman" w:hAnsi="Times New Roman" w:cs="Times New Roman"/>
          <w:sz w:val="24"/>
          <w:szCs w:val="24"/>
        </w:rPr>
        <w:t>.</w:t>
      </w:r>
      <w:r w:rsidR="00366B95">
        <w:rPr>
          <w:rFonts w:ascii="Times New Roman" w:hAnsi="Times New Roman" w:cs="Times New Roman"/>
          <w:sz w:val="24"/>
          <w:szCs w:val="24"/>
        </w:rPr>
        <w:t>9</w:t>
      </w:r>
      <w:r w:rsidRPr="00827AE8">
        <w:rPr>
          <w:rFonts w:ascii="Times New Roman" w:hAnsi="Times New Roman" w:cs="Times New Roman"/>
          <w:sz w:val="24"/>
          <w:szCs w:val="24"/>
        </w:rPr>
        <w:t xml:space="preserve">.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374E67" w:rsidRDefault="00374E67">
      <w:pPr>
        <w:pStyle w:val="ConsNormal"/>
        <w:widowControl/>
        <w:ind w:firstLine="709"/>
        <w:jc w:val="both"/>
        <w:rPr>
          <w:rFonts w:ascii="Times New Roman" w:hAnsi="Times New Roman"/>
          <w:sz w:val="24"/>
          <w:szCs w:val="24"/>
        </w:rPr>
      </w:pPr>
      <w:r w:rsidRPr="00827AE8">
        <w:rPr>
          <w:rFonts w:ascii="Times New Roman" w:hAnsi="Times New Roman"/>
          <w:sz w:val="24"/>
          <w:szCs w:val="24"/>
        </w:rPr>
        <w:t>1</w:t>
      </w:r>
      <w:r w:rsidR="00230B38" w:rsidRPr="00827AE8">
        <w:rPr>
          <w:rFonts w:ascii="Times New Roman" w:hAnsi="Times New Roman"/>
          <w:sz w:val="24"/>
          <w:szCs w:val="24"/>
        </w:rPr>
        <w:t>4</w:t>
      </w:r>
      <w:r w:rsidRPr="00827AE8">
        <w:rPr>
          <w:rFonts w:ascii="Times New Roman" w:hAnsi="Times New Roman"/>
          <w:sz w:val="24"/>
          <w:szCs w:val="24"/>
        </w:rPr>
        <w:t>.</w:t>
      </w:r>
      <w:r w:rsidR="00366B95" w:rsidRPr="00827AE8">
        <w:rPr>
          <w:rFonts w:ascii="Times New Roman" w:hAnsi="Times New Roman"/>
          <w:sz w:val="24"/>
          <w:szCs w:val="24"/>
        </w:rPr>
        <w:t>1</w:t>
      </w:r>
      <w:r w:rsidR="00366B95">
        <w:rPr>
          <w:rFonts w:ascii="Times New Roman" w:hAnsi="Times New Roman"/>
          <w:sz w:val="24"/>
          <w:szCs w:val="24"/>
        </w:rPr>
        <w:t>0</w:t>
      </w:r>
      <w:r w:rsidRPr="00827AE8">
        <w:rPr>
          <w:rFonts w:ascii="Times New Roman" w:hAnsi="Times New Roman"/>
          <w:sz w:val="24"/>
          <w:szCs w:val="24"/>
        </w:rPr>
        <w:t xml:space="preserve">. </w:t>
      </w:r>
      <w:r w:rsidRPr="00800A07">
        <w:rPr>
          <w:rFonts w:ascii="Times New Roman" w:hAnsi="Times New Roman"/>
          <w:sz w:val="24"/>
          <w:szCs w:val="24"/>
        </w:rPr>
        <w:t>Настоящий договор подписан в двух экземплярах, оба экземпляра имеют одинаковую   юри</w:t>
      </w:r>
      <w:r w:rsidRPr="00801428">
        <w:rPr>
          <w:rFonts w:ascii="Times New Roman" w:hAnsi="Times New Roman"/>
          <w:sz w:val="24"/>
          <w:szCs w:val="24"/>
        </w:rPr>
        <w:t>дическую силу, по одному для каждой из Сторон.</w:t>
      </w:r>
    </w:p>
    <w:p w:rsidR="009D16DD" w:rsidRDefault="009D16DD" w:rsidP="00D5031C">
      <w:pPr>
        <w:pStyle w:val="2a"/>
        <w:tabs>
          <w:tab w:val="left" w:pos="426"/>
          <w:tab w:val="left" w:pos="851"/>
        </w:tabs>
        <w:spacing w:after="0" w:line="240" w:lineRule="auto"/>
        <w:ind w:left="426"/>
        <w:jc w:val="both"/>
        <w:rPr>
          <w:rFonts w:ascii="Times New Roman" w:hAnsi="Times New Roman"/>
          <w:sz w:val="24"/>
          <w:szCs w:val="24"/>
        </w:rPr>
      </w:pPr>
      <w:r>
        <w:rPr>
          <w:rFonts w:ascii="Times New Roman" w:hAnsi="Times New Roman"/>
          <w:sz w:val="24"/>
          <w:szCs w:val="24"/>
        </w:rPr>
        <w:t>14.</w:t>
      </w:r>
      <w:r w:rsidR="00366B95">
        <w:rPr>
          <w:rFonts w:ascii="Times New Roman" w:hAnsi="Times New Roman"/>
          <w:sz w:val="24"/>
          <w:szCs w:val="24"/>
        </w:rPr>
        <w:t>11</w:t>
      </w:r>
      <w:r>
        <w:rPr>
          <w:rFonts w:ascii="Times New Roman" w:hAnsi="Times New Roman"/>
          <w:sz w:val="24"/>
          <w:szCs w:val="24"/>
        </w:rPr>
        <w:t xml:space="preserve">.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C22699" w:rsidRPr="002B19D5" w:rsidRDefault="00C22699" w:rsidP="00C22699">
      <w:pPr>
        <w:tabs>
          <w:tab w:val="left" w:pos="0"/>
        </w:tabs>
        <w:ind w:firstLine="709"/>
        <w:jc w:val="both"/>
        <w:rPr>
          <w:sz w:val="24"/>
          <w:szCs w:val="24"/>
        </w:rPr>
      </w:pPr>
      <w:r>
        <w:rPr>
          <w:sz w:val="24"/>
          <w:szCs w:val="24"/>
        </w:rPr>
        <w:t>14.1</w:t>
      </w:r>
      <w:r w:rsidR="00366B95">
        <w:rPr>
          <w:sz w:val="24"/>
          <w:szCs w:val="24"/>
        </w:rPr>
        <w:t>2</w:t>
      </w:r>
      <w:r>
        <w:rPr>
          <w:sz w:val="24"/>
          <w:szCs w:val="24"/>
        </w:rPr>
        <w:t xml:space="preserve">. </w:t>
      </w:r>
      <w:r w:rsidRPr="002B19D5">
        <w:rPr>
          <w:sz w:val="24"/>
          <w:szCs w:val="24"/>
        </w:rPr>
        <w:t>В соответствии со ст.431.2 ГК РФ Подрядчик</w:t>
      </w:r>
      <w:r w:rsidR="006E752F" w:rsidRPr="002B19D5">
        <w:rPr>
          <w:sz w:val="24"/>
          <w:szCs w:val="24"/>
        </w:rPr>
        <w:t xml:space="preserve"> </w:t>
      </w:r>
      <w:r w:rsidRPr="002B19D5">
        <w:rPr>
          <w:sz w:val="24"/>
          <w:szCs w:val="24"/>
        </w:rPr>
        <w:t>заверяет Заказчика о следующих обстоятельствах, имеющих значение для заключения, исполнения настоящего Договора:</w:t>
      </w:r>
    </w:p>
    <w:p w:rsidR="00C22699" w:rsidRPr="002B19D5" w:rsidRDefault="00C22699" w:rsidP="00C22699">
      <w:pPr>
        <w:tabs>
          <w:tab w:val="left" w:pos="0"/>
        </w:tabs>
        <w:ind w:firstLine="709"/>
        <w:jc w:val="both"/>
        <w:rPr>
          <w:sz w:val="24"/>
          <w:szCs w:val="24"/>
        </w:rPr>
      </w:pPr>
      <w:r w:rsidRPr="002B19D5">
        <w:rPr>
          <w:sz w:val="24"/>
          <w:szCs w:val="24"/>
        </w:rPr>
        <w:t xml:space="preserve">- Подрядчик надлежащим образом учрежден, действует и отвечает всем требованиям законодательства РФ; </w:t>
      </w:r>
    </w:p>
    <w:p w:rsidR="00C22699" w:rsidRPr="002B19D5" w:rsidRDefault="00C22699" w:rsidP="00C22699">
      <w:pPr>
        <w:tabs>
          <w:tab w:val="left" w:pos="0"/>
        </w:tabs>
        <w:ind w:firstLine="709"/>
        <w:jc w:val="both"/>
        <w:rPr>
          <w:sz w:val="24"/>
          <w:szCs w:val="24"/>
        </w:rPr>
      </w:pPr>
      <w:r w:rsidRPr="002B19D5">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006E752F" w:rsidRPr="002B19D5">
        <w:rPr>
          <w:sz w:val="24"/>
          <w:szCs w:val="24"/>
        </w:rPr>
        <w:t xml:space="preserve"> </w:t>
      </w:r>
      <w:r w:rsidRPr="002B19D5">
        <w:rPr>
          <w:sz w:val="24"/>
          <w:szCs w:val="24"/>
        </w:rPr>
        <w:t>на день подписания (заключения) имеет все необходимые для такого подписания полномочия;</w:t>
      </w:r>
    </w:p>
    <w:p w:rsidR="00C22699" w:rsidRPr="002B19D5" w:rsidRDefault="00C22699" w:rsidP="00C22699">
      <w:pPr>
        <w:tabs>
          <w:tab w:val="left" w:pos="0"/>
        </w:tabs>
        <w:ind w:firstLine="709"/>
        <w:jc w:val="both"/>
        <w:rPr>
          <w:sz w:val="24"/>
          <w:szCs w:val="24"/>
        </w:rPr>
      </w:pPr>
      <w:r w:rsidRPr="002B19D5">
        <w:rPr>
          <w:sz w:val="24"/>
          <w:szCs w:val="24"/>
        </w:rPr>
        <w:t>-  Подрядчик</w:t>
      </w:r>
      <w:r w:rsidR="006E752F" w:rsidRPr="002B19D5">
        <w:rPr>
          <w:sz w:val="24"/>
          <w:szCs w:val="24"/>
        </w:rPr>
        <w:t xml:space="preserve"> </w:t>
      </w:r>
      <w:r w:rsidRPr="002B19D5">
        <w:rPr>
          <w:sz w:val="24"/>
          <w:szCs w:val="24"/>
        </w:rPr>
        <w:t>имеет</w:t>
      </w:r>
      <w:r w:rsidRPr="002B19D5">
        <w:rPr>
          <w:i/>
          <w:sz w:val="24"/>
          <w:szCs w:val="24"/>
        </w:rPr>
        <w:t xml:space="preserve"> </w:t>
      </w:r>
      <w:r w:rsidRPr="002B19D5">
        <w:rPr>
          <w:sz w:val="24"/>
          <w:szCs w:val="24"/>
        </w:rPr>
        <w:t>все необходимые разрешения/одобрения компетентного органа Подрядчика</w:t>
      </w:r>
      <w:r w:rsidR="006E752F" w:rsidRPr="002B19D5">
        <w:rPr>
          <w:sz w:val="24"/>
          <w:szCs w:val="24"/>
        </w:rPr>
        <w:t xml:space="preserve"> </w:t>
      </w:r>
      <w:r w:rsidRPr="002B19D5">
        <w:rPr>
          <w:sz w:val="24"/>
          <w:szCs w:val="24"/>
        </w:rPr>
        <w:t>на</w:t>
      </w:r>
      <w:r w:rsidRPr="002B19D5">
        <w:rPr>
          <w:i/>
          <w:sz w:val="24"/>
          <w:szCs w:val="24"/>
        </w:rPr>
        <w:t xml:space="preserve"> </w:t>
      </w:r>
      <w:r w:rsidRPr="002B19D5">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C22699" w:rsidRPr="002B19D5" w:rsidRDefault="00C22699" w:rsidP="00C22699">
      <w:pPr>
        <w:tabs>
          <w:tab w:val="left" w:pos="0"/>
        </w:tabs>
        <w:ind w:firstLine="709"/>
        <w:jc w:val="both"/>
        <w:rPr>
          <w:sz w:val="24"/>
          <w:szCs w:val="24"/>
        </w:rPr>
      </w:pPr>
      <w:r w:rsidRPr="002B19D5">
        <w:rPr>
          <w:sz w:val="24"/>
          <w:szCs w:val="24"/>
        </w:rPr>
        <w:t>Подрядчик</w:t>
      </w:r>
      <w:r w:rsidR="006E752F" w:rsidRPr="002B19D5">
        <w:rPr>
          <w:sz w:val="24"/>
          <w:szCs w:val="24"/>
        </w:rPr>
        <w:t xml:space="preserve"> </w:t>
      </w:r>
      <w:r w:rsidRPr="002B19D5">
        <w:rPr>
          <w:sz w:val="24"/>
          <w:szCs w:val="24"/>
        </w:rPr>
        <w:t>имеет право осуществлять виды деятельности, предусмотренные настоящим Договором Подрядчиком</w:t>
      </w:r>
      <w:r w:rsidR="006E752F" w:rsidRPr="002B19D5">
        <w:rPr>
          <w:sz w:val="24"/>
          <w:szCs w:val="24"/>
        </w:rPr>
        <w:t xml:space="preserve"> </w:t>
      </w:r>
      <w:r w:rsidRPr="002B19D5">
        <w:rPr>
          <w:sz w:val="24"/>
          <w:szCs w:val="24"/>
        </w:rPr>
        <w:t xml:space="preserve">получены все необходимые разрешения, сертификаты, лицензии и прочие документы, Подрядчик является членом саморегулируемой организации в области </w:t>
      </w:r>
      <w:r w:rsidR="006B1837">
        <w:rPr>
          <w:sz w:val="24"/>
          <w:szCs w:val="24"/>
        </w:rPr>
        <w:t>строительства</w:t>
      </w:r>
      <w:r w:rsidR="006B1837" w:rsidRPr="002B19D5">
        <w:rPr>
          <w:sz w:val="24"/>
          <w:szCs w:val="24"/>
        </w:rPr>
        <w:t xml:space="preserve"> </w:t>
      </w:r>
      <w:r w:rsidRPr="002B19D5">
        <w:rPr>
          <w:sz w:val="24"/>
          <w:szCs w:val="24"/>
        </w:rPr>
        <w:t>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C22699" w:rsidRPr="002B19D5" w:rsidRDefault="00C22699" w:rsidP="00C22699">
      <w:pPr>
        <w:autoSpaceDE w:val="0"/>
        <w:autoSpaceDN w:val="0"/>
        <w:adjustRightInd w:val="0"/>
        <w:ind w:firstLine="540"/>
        <w:jc w:val="both"/>
        <w:rPr>
          <w:sz w:val="24"/>
          <w:szCs w:val="24"/>
        </w:rPr>
      </w:pPr>
      <w:r w:rsidRPr="002B19D5">
        <w:rPr>
          <w:sz w:val="24"/>
          <w:szCs w:val="24"/>
        </w:rPr>
        <w:t>На основании ст. 406.1 ГК РФ Стороны договорились, что Подрядчик</w:t>
      </w:r>
      <w:r w:rsidRPr="002B19D5">
        <w:rPr>
          <w:i/>
          <w:sz w:val="24"/>
          <w:szCs w:val="24"/>
        </w:rPr>
        <w:t xml:space="preserve"> </w:t>
      </w:r>
      <w:r w:rsidRPr="002B19D5">
        <w:rPr>
          <w:sz w:val="24"/>
          <w:szCs w:val="24"/>
        </w:rPr>
        <w:t>обязуется по письменному требованию Заказчика</w:t>
      </w:r>
      <w:r w:rsidRPr="002B19D5">
        <w:rPr>
          <w:i/>
          <w:iCs/>
          <w:sz w:val="24"/>
          <w:szCs w:val="24"/>
        </w:rPr>
        <w:t xml:space="preserve"> </w:t>
      </w:r>
      <w:r w:rsidRPr="002B19D5">
        <w:rPr>
          <w:sz w:val="24"/>
          <w:szCs w:val="24"/>
        </w:rPr>
        <w:t xml:space="preserve">возместить в полном объеме все имущественные </w:t>
      </w:r>
      <w:r w:rsidRPr="002B19D5">
        <w:rPr>
          <w:sz w:val="24"/>
          <w:szCs w:val="24"/>
        </w:rPr>
        <w:lastRenderedPageBreak/>
        <w:t>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2B19D5">
        <w:rPr>
          <w:i/>
          <w:iCs/>
          <w:sz w:val="24"/>
          <w:szCs w:val="24"/>
        </w:rPr>
        <w:t xml:space="preserve"> </w:t>
      </w:r>
      <w:r w:rsidRPr="002B19D5">
        <w:rPr>
          <w:sz w:val="24"/>
          <w:szCs w:val="24"/>
        </w:rPr>
        <w:t>в связи с предъявлением к Заказчику</w:t>
      </w:r>
      <w:r w:rsidRPr="002B19D5">
        <w:rPr>
          <w:i/>
          <w:iCs/>
          <w:sz w:val="24"/>
          <w:szCs w:val="24"/>
        </w:rPr>
        <w:t xml:space="preserve"> </w:t>
      </w:r>
      <w:r w:rsidRPr="002B19D5">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22699" w:rsidRPr="002B19D5" w:rsidRDefault="00C22699" w:rsidP="00C22699">
      <w:pPr>
        <w:tabs>
          <w:tab w:val="left" w:pos="0"/>
        </w:tabs>
        <w:autoSpaceDE w:val="0"/>
        <w:autoSpaceDN w:val="0"/>
        <w:adjustRightInd w:val="0"/>
        <w:ind w:firstLine="709"/>
        <w:jc w:val="both"/>
        <w:rPr>
          <w:sz w:val="24"/>
          <w:szCs w:val="24"/>
        </w:rPr>
      </w:pPr>
      <w:r w:rsidRPr="002B19D5">
        <w:rPr>
          <w:sz w:val="24"/>
          <w:szCs w:val="24"/>
        </w:rPr>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22699" w:rsidRPr="00E56CB7" w:rsidRDefault="00C22699" w:rsidP="00D5031C">
      <w:pPr>
        <w:pStyle w:val="2a"/>
        <w:tabs>
          <w:tab w:val="left" w:pos="426"/>
          <w:tab w:val="left" w:pos="851"/>
        </w:tabs>
        <w:spacing w:after="0" w:line="240" w:lineRule="auto"/>
        <w:ind w:left="426"/>
        <w:jc w:val="both"/>
        <w:rPr>
          <w:rFonts w:ascii="Times New Roman" w:hAnsi="Times New Roman"/>
          <w:sz w:val="24"/>
          <w:szCs w:val="24"/>
        </w:rPr>
      </w:pPr>
    </w:p>
    <w:p w:rsidR="009D16DD" w:rsidRPr="00827AE8" w:rsidRDefault="009D16DD">
      <w:pPr>
        <w:pStyle w:val="ConsNormal"/>
        <w:widowControl/>
        <w:ind w:firstLine="709"/>
        <w:jc w:val="both"/>
        <w:rPr>
          <w:rFonts w:ascii="Times New Roman" w:hAnsi="Times New Roman"/>
          <w:sz w:val="24"/>
          <w:szCs w:val="24"/>
        </w:rPr>
      </w:pPr>
    </w:p>
    <w:p w:rsidR="00374E67" w:rsidRPr="00800A07" w:rsidRDefault="00374E67" w:rsidP="00D6036F">
      <w:pPr>
        <w:pStyle w:val="aff0"/>
        <w:numPr>
          <w:ilvl w:val="0"/>
          <w:numId w:val="5"/>
        </w:numPr>
        <w:ind w:right="-1"/>
        <w:rPr>
          <w:b/>
          <w:sz w:val="24"/>
          <w:szCs w:val="24"/>
        </w:rPr>
      </w:pPr>
      <w:r w:rsidRPr="00800A07">
        <w:rPr>
          <w:b/>
          <w:sz w:val="24"/>
          <w:szCs w:val="24"/>
        </w:rPr>
        <w:t>Приложения к договору</w:t>
      </w:r>
    </w:p>
    <w:p w:rsidR="00374E67" w:rsidRPr="00801428" w:rsidRDefault="00374E67">
      <w:pPr>
        <w:ind w:left="708" w:right="-1"/>
        <w:jc w:val="both"/>
        <w:rPr>
          <w:sz w:val="24"/>
          <w:szCs w:val="24"/>
        </w:rPr>
      </w:pPr>
      <w:r w:rsidRPr="00801428">
        <w:rPr>
          <w:sz w:val="24"/>
          <w:szCs w:val="24"/>
        </w:rPr>
        <w:t>1</w:t>
      </w:r>
      <w:r w:rsidR="00230B38" w:rsidRPr="00801428">
        <w:rPr>
          <w:sz w:val="24"/>
          <w:szCs w:val="24"/>
        </w:rPr>
        <w:t>5</w:t>
      </w:r>
      <w:r w:rsidRPr="00801428">
        <w:rPr>
          <w:sz w:val="24"/>
          <w:szCs w:val="24"/>
        </w:rPr>
        <w:t xml:space="preserve">.1. Приложение № 1 – </w:t>
      </w:r>
      <w:r w:rsidR="005B08A8">
        <w:rPr>
          <w:sz w:val="24"/>
          <w:szCs w:val="24"/>
        </w:rPr>
        <w:t>Копия з</w:t>
      </w:r>
      <w:r w:rsidR="005B08A8" w:rsidRPr="00801428">
        <w:rPr>
          <w:sz w:val="24"/>
          <w:szCs w:val="24"/>
        </w:rPr>
        <w:t>адани</w:t>
      </w:r>
      <w:r w:rsidR="005B08A8">
        <w:rPr>
          <w:sz w:val="24"/>
          <w:szCs w:val="24"/>
        </w:rPr>
        <w:t>я</w:t>
      </w:r>
      <w:r w:rsidRPr="00801428">
        <w:rPr>
          <w:sz w:val="24"/>
          <w:szCs w:val="24"/>
        </w:rPr>
        <w:t xml:space="preserve"> на проектирование.</w:t>
      </w:r>
    </w:p>
    <w:p w:rsidR="00374E67" w:rsidRPr="00801428" w:rsidRDefault="00230B38">
      <w:pPr>
        <w:ind w:right="-1"/>
        <w:jc w:val="both"/>
        <w:rPr>
          <w:sz w:val="24"/>
          <w:szCs w:val="24"/>
        </w:rPr>
      </w:pPr>
      <w:r w:rsidRPr="00801428">
        <w:rPr>
          <w:sz w:val="24"/>
          <w:szCs w:val="24"/>
        </w:rPr>
        <w:t xml:space="preserve">            15.2. </w:t>
      </w:r>
      <w:r w:rsidR="00374E67" w:rsidRPr="00801428">
        <w:rPr>
          <w:sz w:val="24"/>
          <w:szCs w:val="24"/>
        </w:rPr>
        <w:t>Приложение № 2 – Календарный план.</w:t>
      </w:r>
    </w:p>
    <w:p w:rsidR="00374E67" w:rsidRPr="00B03EC3" w:rsidRDefault="00230B38">
      <w:pPr>
        <w:ind w:right="-1"/>
        <w:jc w:val="both"/>
        <w:rPr>
          <w:sz w:val="24"/>
          <w:szCs w:val="24"/>
        </w:rPr>
      </w:pPr>
      <w:r w:rsidRPr="00B03EC3">
        <w:rPr>
          <w:sz w:val="24"/>
          <w:szCs w:val="24"/>
        </w:rPr>
        <w:t xml:space="preserve">            15.3.</w:t>
      </w:r>
      <w:r w:rsidR="00374E67" w:rsidRPr="00B03EC3">
        <w:rPr>
          <w:sz w:val="24"/>
          <w:szCs w:val="24"/>
        </w:rPr>
        <w:t xml:space="preserve"> Приложение № 3 – Сводная смета.</w:t>
      </w:r>
    </w:p>
    <w:p w:rsidR="00374E67" w:rsidRPr="00827AE8" w:rsidRDefault="00230B38">
      <w:pPr>
        <w:ind w:left="710" w:right="-1"/>
        <w:jc w:val="both"/>
        <w:rPr>
          <w:sz w:val="24"/>
          <w:szCs w:val="24"/>
        </w:rPr>
      </w:pPr>
      <w:r w:rsidRPr="00827AE8">
        <w:rPr>
          <w:sz w:val="24"/>
          <w:szCs w:val="24"/>
        </w:rPr>
        <w:t xml:space="preserve">15.4. </w:t>
      </w:r>
      <w:r w:rsidR="00374E67" w:rsidRPr="00827AE8">
        <w:rPr>
          <w:sz w:val="24"/>
          <w:szCs w:val="24"/>
        </w:rPr>
        <w:t xml:space="preserve">Приложение № 4 – Копия Памятки </w:t>
      </w:r>
      <w:r w:rsidR="00374E67" w:rsidRPr="00827AE8">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D5031C" w:rsidRDefault="00230B38">
      <w:pPr>
        <w:ind w:left="720" w:right="-1"/>
        <w:jc w:val="both"/>
        <w:rPr>
          <w:sz w:val="24"/>
          <w:szCs w:val="24"/>
        </w:rPr>
      </w:pPr>
      <w:r w:rsidRPr="00827AE8">
        <w:rPr>
          <w:sz w:val="24"/>
          <w:szCs w:val="24"/>
        </w:rPr>
        <w:t xml:space="preserve">15.5. </w:t>
      </w:r>
      <w:r w:rsidR="00374E67" w:rsidRPr="00827AE8">
        <w:rPr>
          <w:sz w:val="24"/>
          <w:szCs w:val="24"/>
        </w:rPr>
        <w:t>Приложение № 5 – Копия Протокола</w:t>
      </w:r>
      <w:r w:rsidR="007612C7">
        <w:rPr>
          <w:sz w:val="24"/>
          <w:szCs w:val="24"/>
        </w:rPr>
        <w:t xml:space="preserve"> по выбору победителя</w:t>
      </w:r>
      <w:r w:rsidR="00D5031C">
        <w:rPr>
          <w:sz w:val="24"/>
          <w:szCs w:val="24"/>
        </w:rPr>
        <w:t>.</w:t>
      </w:r>
    </w:p>
    <w:p w:rsidR="00374E67" w:rsidRDefault="00D5031C">
      <w:pPr>
        <w:ind w:left="720" w:right="-1"/>
        <w:jc w:val="both"/>
        <w:rPr>
          <w:sz w:val="24"/>
          <w:szCs w:val="24"/>
        </w:rPr>
      </w:pPr>
      <w:r>
        <w:rPr>
          <w:sz w:val="24"/>
          <w:szCs w:val="24"/>
        </w:rPr>
        <w:t>15.6. Приложение № 6 – Форма банковской гарантии.</w:t>
      </w:r>
    </w:p>
    <w:p w:rsidR="003B3214" w:rsidRPr="003B3214" w:rsidRDefault="003B3214" w:rsidP="003B3214">
      <w:pPr>
        <w:ind w:firstLine="708"/>
        <w:rPr>
          <w:rFonts w:eastAsia="Calibri"/>
          <w:sz w:val="24"/>
          <w:szCs w:val="24"/>
        </w:rPr>
      </w:pPr>
      <w:r w:rsidRPr="003B3214">
        <w:rPr>
          <w:sz w:val="24"/>
          <w:szCs w:val="24"/>
        </w:rPr>
        <w:t xml:space="preserve">15.7. Приложение №7 - </w:t>
      </w:r>
      <w:r w:rsidRPr="003B3214">
        <w:rPr>
          <w:rFonts w:eastAsia="Calibri"/>
          <w:sz w:val="24"/>
          <w:szCs w:val="24"/>
        </w:rPr>
        <w:t>Условие об обеспечении исполнения обязательств контрагента по договору</w:t>
      </w:r>
    </w:p>
    <w:p w:rsidR="003B3214" w:rsidRPr="003B3214" w:rsidRDefault="003B3214">
      <w:pPr>
        <w:ind w:left="720" w:right="-1"/>
        <w:jc w:val="both"/>
        <w:rPr>
          <w:sz w:val="24"/>
          <w:szCs w:val="24"/>
        </w:rPr>
      </w:pPr>
    </w:p>
    <w:p w:rsidR="00374E67" w:rsidRPr="00020200" w:rsidRDefault="00374E67">
      <w:pPr>
        <w:rPr>
          <w:sz w:val="24"/>
        </w:rPr>
      </w:pPr>
    </w:p>
    <w:p w:rsidR="00374E67" w:rsidRPr="00020200" w:rsidRDefault="00374E67" w:rsidP="00D6036F">
      <w:pPr>
        <w:pStyle w:val="5"/>
        <w:numPr>
          <w:ilvl w:val="0"/>
          <w:numId w:val="5"/>
        </w:numPr>
        <w:jc w:val="left"/>
      </w:pPr>
      <w:r w:rsidRPr="00020200">
        <w:t>Адреса, реквизиты и подписи сторон</w:t>
      </w:r>
    </w:p>
    <w:tbl>
      <w:tblPr>
        <w:tblW w:w="0" w:type="auto"/>
        <w:tblInd w:w="108" w:type="dxa"/>
        <w:tblLayout w:type="fixed"/>
        <w:tblLook w:val="0000" w:firstRow="0" w:lastRow="0" w:firstColumn="0" w:lastColumn="0" w:noHBand="0" w:noVBand="0"/>
      </w:tblPr>
      <w:tblGrid>
        <w:gridCol w:w="5056"/>
        <w:gridCol w:w="5056"/>
      </w:tblGrid>
      <w:tr w:rsidR="00374E67" w:rsidRPr="00020200">
        <w:trPr>
          <w:trHeight w:val="1362"/>
        </w:trPr>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Заказчик:</w:t>
            </w:r>
          </w:p>
          <w:p w:rsidR="00374E67" w:rsidRPr="00020200" w:rsidRDefault="00374E67">
            <w:pPr>
              <w:pStyle w:val="ac"/>
              <w:jc w:val="both"/>
              <w:rPr>
                <w:rFonts w:ascii="Times New Roman" w:hAnsi="Times New Roman"/>
                <w:sz w:val="24"/>
              </w:rPr>
            </w:pPr>
            <w:r w:rsidRPr="00020200">
              <w:rPr>
                <w:rFonts w:ascii="Times New Roman" w:hAnsi="Times New Roman"/>
                <w:sz w:val="24"/>
              </w:rPr>
              <w:t>АО «Тюменьэнерго»</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b w:val="0"/>
                <w:bCs/>
              </w:rPr>
            </w:pPr>
            <w:r w:rsidRPr="00020200">
              <w:rPr>
                <w:rFonts w:ascii="Times New Roman" w:hAnsi="Times New Roman"/>
                <w:b w:val="0"/>
                <w:bCs/>
              </w:rPr>
              <w:t>__________________(</w:t>
            </w:r>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i/>
                <w:sz w:val="24"/>
                <w:szCs w:val="24"/>
              </w:rPr>
              <w:t>(подпись</w:t>
            </w:r>
            <w:r w:rsidRPr="00020200">
              <w:rPr>
                <w:rFonts w:ascii="Times New Roman" w:hAnsi="Times New Roman"/>
                <w:sz w:val="24"/>
                <w:szCs w:val="24"/>
              </w:rPr>
              <w:t xml:space="preserve">)                     </w:t>
            </w:r>
            <w:r w:rsidRPr="00020200">
              <w:rPr>
                <w:rFonts w:ascii="Times New Roman" w:hAnsi="Times New Roman"/>
                <w:i/>
                <w:sz w:val="24"/>
                <w:szCs w:val="24"/>
              </w:rPr>
              <w:t>(Ф.И.О.)</w:t>
            </w:r>
          </w:p>
          <w:p w:rsidR="00374E67" w:rsidRPr="00020200" w:rsidRDefault="00374E67" w:rsidP="003B3214">
            <w:pPr>
              <w:pStyle w:val="ac"/>
              <w:jc w:val="both"/>
            </w:pPr>
            <w:r w:rsidRPr="00020200">
              <w:rPr>
                <w:rFonts w:ascii="Times New Roman" w:hAnsi="Times New Roman"/>
                <w:b w:val="0"/>
                <w:iCs/>
              </w:rPr>
              <w:t>МП</w:t>
            </w:r>
          </w:p>
        </w:tc>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Подрядчик:</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b w:val="0"/>
                <w:bCs/>
                <w:sz w:val="24"/>
              </w:rPr>
            </w:pPr>
            <w:r w:rsidRPr="00020200">
              <w:rPr>
                <w:rFonts w:ascii="Times New Roman" w:hAnsi="Times New Roman"/>
                <w:b w:val="0"/>
                <w:bCs/>
                <w:sz w:val="24"/>
              </w:rPr>
              <w:t>Телефон:________</w:t>
            </w:r>
          </w:p>
          <w:p w:rsidR="00374E67" w:rsidRPr="00020200" w:rsidRDefault="00374E67">
            <w:pPr>
              <w:pStyle w:val="ac"/>
              <w:jc w:val="both"/>
              <w:rPr>
                <w:rFonts w:ascii="Times New Roman" w:hAnsi="Times New Roman"/>
                <w:b w:val="0"/>
                <w:bCs/>
                <w:sz w:val="24"/>
              </w:rPr>
            </w:pPr>
            <w:r w:rsidRPr="00020200">
              <w:rPr>
                <w:rFonts w:ascii="Times New Roman" w:hAnsi="Times New Roman"/>
                <w:b w:val="0"/>
                <w:bCs/>
                <w:sz w:val="24"/>
              </w:rPr>
              <w:t>Факс:_________</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 /________________/</w:t>
            </w:r>
          </w:p>
          <w:p w:rsidR="00374E67" w:rsidRPr="00020200" w:rsidRDefault="00374E67">
            <w:pPr>
              <w:pStyle w:val="ac"/>
              <w:jc w:val="both"/>
              <w:rPr>
                <w:rFonts w:ascii="Times New Roman" w:hAnsi="Times New Roman"/>
                <w:b w:val="0"/>
                <w:i/>
                <w:sz w:val="24"/>
              </w:rPr>
            </w:pPr>
            <w:r w:rsidRPr="00020200">
              <w:rPr>
                <w:rFonts w:ascii="Times New Roman" w:hAnsi="Times New Roman"/>
                <w:b w:val="0"/>
                <w:i/>
                <w:sz w:val="24"/>
              </w:rPr>
              <w:t xml:space="preserve">    (подпись)                           (Ф.И.О.)</w:t>
            </w:r>
          </w:p>
          <w:p w:rsidR="00374E67" w:rsidRPr="00020200" w:rsidRDefault="00374E67">
            <w:pPr>
              <w:pStyle w:val="ac"/>
              <w:jc w:val="both"/>
              <w:rPr>
                <w:rFonts w:ascii="Times New Roman" w:hAnsi="Times New Roman"/>
                <w:b w:val="0"/>
                <w:sz w:val="24"/>
              </w:rPr>
            </w:pPr>
            <w:r w:rsidRPr="00020200">
              <w:rPr>
                <w:rFonts w:ascii="Times New Roman" w:hAnsi="Times New Roman"/>
                <w:b w:val="0"/>
                <w:iCs/>
              </w:rPr>
              <w:t>МП</w:t>
            </w:r>
          </w:p>
        </w:tc>
      </w:tr>
    </w:tbl>
    <w:p w:rsidR="00374E67" w:rsidRPr="00020200" w:rsidRDefault="00374E67">
      <w:pPr>
        <w:pStyle w:val="ConsNormal"/>
        <w:widowControl/>
        <w:ind w:firstLine="0"/>
        <w:jc w:val="both"/>
      </w:pPr>
    </w:p>
    <w:sectPr w:rsidR="00374E67" w:rsidRPr="00020200" w:rsidSect="00297A0E">
      <w:headerReference w:type="default" r:id="rId11"/>
      <w:footerReference w:type="even" r:id="rId12"/>
      <w:footerReference w:type="default" r:id="rId13"/>
      <w:pgSz w:w="11906" w:h="16838" w:code="9"/>
      <w:pgMar w:top="425" w:right="85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7D4" w:rsidRDefault="00A357D4">
      <w:r>
        <w:separator/>
      </w:r>
    </w:p>
  </w:endnote>
  <w:endnote w:type="continuationSeparator" w:id="0">
    <w:p w:rsidR="00A357D4" w:rsidRDefault="00A3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6A2" w:rsidRDefault="001626A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626A2" w:rsidRDefault="001626A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6A2" w:rsidRDefault="001626A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52176">
      <w:rPr>
        <w:rStyle w:val="af0"/>
        <w:noProof/>
      </w:rPr>
      <w:t>9</w:t>
    </w:r>
    <w:r>
      <w:rPr>
        <w:rStyle w:val="af0"/>
      </w:rPr>
      <w:fldChar w:fldCharType="end"/>
    </w:r>
  </w:p>
  <w:p w:rsidR="001626A2" w:rsidRDefault="001626A2" w:rsidP="00D74D4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7D4" w:rsidRDefault="00A357D4">
      <w:r>
        <w:separator/>
      </w:r>
    </w:p>
  </w:footnote>
  <w:footnote w:type="continuationSeparator" w:id="0">
    <w:p w:rsidR="00A357D4" w:rsidRDefault="00A357D4">
      <w:r>
        <w:continuationSeparator/>
      </w:r>
    </w:p>
  </w:footnote>
  <w:footnote w:id="1">
    <w:p w:rsidR="001626A2" w:rsidRDefault="001626A2">
      <w:pPr>
        <w:pStyle w:val="afd"/>
      </w:pPr>
      <w:r>
        <w:rPr>
          <w:rStyle w:val="aff"/>
        </w:rPr>
        <w:t>*</w:t>
      </w:r>
      <w:r>
        <w:t xml:space="preserve"> допускается увеличение размеров неустоек, предусмотренных настоящим разделом</w:t>
      </w:r>
    </w:p>
  </w:footnote>
  <w:footnote w:id="2">
    <w:p w:rsidR="001626A2" w:rsidRDefault="001626A2" w:rsidP="00217396">
      <w:pPr>
        <w:pStyle w:val="afd"/>
        <w:jc w:val="both"/>
      </w:pPr>
      <w:r>
        <w:rPr>
          <w:rStyle w:val="aff"/>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6A2" w:rsidRDefault="001626A2">
    <w:pPr>
      <w:pStyle w:val="afb"/>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A5040CAA"/>
    <w:lvl w:ilvl="0" w:tplc="38FEE75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0" w15:restartNumberingAfterBreak="0">
    <w:nsid w:val="7A0D20F0"/>
    <w:multiLevelType w:val="multilevel"/>
    <w:tmpl w:val="B29C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9"/>
  </w:num>
  <w:num w:numId="4">
    <w:abstractNumId w:val="2"/>
  </w:num>
  <w:num w:numId="5">
    <w:abstractNumId w:val="14"/>
  </w:num>
  <w:num w:numId="6">
    <w:abstractNumId w:val="1"/>
  </w:num>
  <w:num w:numId="7">
    <w:abstractNumId w:val="10"/>
  </w:num>
  <w:num w:numId="8">
    <w:abstractNumId w:val="19"/>
  </w:num>
  <w:num w:numId="9">
    <w:abstractNumId w:val="11"/>
  </w:num>
  <w:num w:numId="10">
    <w:abstractNumId w:val="13"/>
  </w:num>
  <w:num w:numId="11">
    <w:abstractNumId w:val="5"/>
  </w:num>
  <w:num w:numId="12">
    <w:abstractNumId w:val="4"/>
  </w:num>
  <w:num w:numId="13">
    <w:abstractNumId w:val="12"/>
  </w:num>
  <w:num w:numId="14">
    <w:abstractNumId w:val="3"/>
  </w:num>
  <w:num w:numId="15">
    <w:abstractNumId w:val="17"/>
  </w:num>
  <w:num w:numId="16">
    <w:abstractNumId w:val="6"/>
  </w:num>
  <w:num w:numId="17">
    <w:abstractNumId w:val="15"/>
  </w:num>
  <w:num w:numId="18">
    <w:abstractNumId w:val="7"/>
  </w:num>
  <w:num w:numId="19">
    <w:abstractNumId w:val="18"/>
  </w:num>
  <w:num w:numId="20">
    <w:abstractNumId w:val="16"/>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 Алексей Павлович">
    <w15:presenceInfo w15:providerId="AD" w15:userId="S-1-5-21-914181577-393967677-276855783-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DC"/>
    <w:rsid w:val="000055E2"/>
    <w:rsid w:val="00005EA6"/>
    <w:rsid w:val="0000631E"/>
    <w:rsid w:val="000103FD"/>
    <w:rsid w:val="0001246A"/>
    <w:rsid w:val="00016B5D"/>
    <w:rsid w:val="00017745"/>
    <w:rsid w:val="00017D1D"/>
    <w:rsid w:val="00020200"/>
    <w:rsid w:val="00023963"/>
    <w:rsid w:val="0002399F"/>
    <w:rsid w:val="00027D75"/>
    <w:rsid w:val="0003084B"/>
    <w:rsid w:val="00032934"/>
    <w:rsid w:val="00034517"/>
    <w:rsid w:val="00043EC2"/>
    <w:rsid w:val="00047621"/>
    <w:rsid w:val="00052B88"/>
    <w:rsid w:val="000534F8"/>
    <w:rsid w:val="00062818"/>
    <w:rsid w:val="00063A3F"/>
    <w:rsid w:val="00066687"/>
    <w:rsid w:val="00067E58"/>
    <w:rsid w:val="000704FB"/>
    <w:rsid w:val="00071FE8"/>
    <w:rsid w:val="00074E77"/>
    <w:rsid w:val="00077A3B"/>
    <w:rsid w:val="00077EE4"/>
    <w:rsid w:val="00086E95"/>
    <w:rsid w:val="000901C8"/>
    <w:rsid w:val="00090330"/>
    <w:rsid w:val="000951E0"/>
    <w:rsid w:val="000A0E40"/>
    <w:rsid w:val="000A4247"/>
    <w:rsid w:val="000A5031"/>
    <w:rsid w:val="000B07BE"/>
    <w:rsid w:val="000B2846"/>
    <w:rsid w:val="000B2CF9"/>
    <w:rsid w:val="000B5D2B"/>
    <w:rsid w:val="000C72C9"/>
    <w:rsid w:val="000D0865"/>
    <w:rsid w:val="000E2B80"/>
    <w:rsid w:val="000E2F1A"/>
    <w:rsid w:val="000E667B"/>
    <w:rsid w:val="000F3F43"/>
    <w:rsid w:val="000F56AB"/>
    <w:rsid w:val="000F6297"/>
    <w:rsid w:val="000F757F"/>
    <w:rsid w:val="0010101E"/>
    <w:rsid w:val="001016A5"/>
    <w:rsid w:val="0010244A"/>
    <w:rsid w:val="00104851"/>
    <w:rsid w:val="00106A6D"/>
    <w:rsid w:val="0010784A"/>
    <w:rsid w:val="0011095F"/>
    <w:rsid w:val="001149B6"/>
    <w:rsid w:val="001220E1"/>
    <w:rsid w:val="00122F15"/>
    <w:rsid w:val="00125F24"/>
    <w:rsid w:val="00126099"/>
    <w:rsid w:val="00130BBF"/>
    <w:rsid w:val="00133F42"/>
    <w:rsid w:val="00134AE7"/>
    <w:rsid w:val="001372DB"/>
    <w:rsid w:val="00140E28"/>
    <w:rsid w:val="00141756"/>
    <w:rsid w:val="001435A2"/>
    <w:rsid w:val="00147C0F"/>
    <w:rsid w:val="00147F13"/>
    <w:rsid w:val="001502DC"/>
    <w:rsid w:val="0015173C"/>
    <w:rsid w:val="00152230"/>
    <w:rsid w:val="001536DD"/>
    <w:rsid w:val="00153F85"/>
    <w:rsid w:val="001575D8"/>
    <w:rsid w:val="001626A2"/>
    <w:rsid w:val="00163837"/>
    <w:rsid w:val="00167C4B"/>
    <w:rsid w:val="00170A6A"/>
    <w:rsid w:val="001731F1"/>
    <w:rsid w:val="001807BA"/>
    <w:rsid w:val="0018481A"/>
    <w:rsid w:val="0018579C"/>
    <w:rsid w:val="0019088E"/>
    <w:rsid w:val="001940F2"/>
    <w:rsid w:val="001941D5"/>
    <w:rsid w:val="0019649B"/>
    <w:rsid w:val="001A2E1E"/>
    <w:rsid w:val="001A3B8E"/>
    <w:rsid w:val="001A7DC8"/>
    <w:rsid w:val="001B134F"/>
    <w:rsid w:val="001B13AC"/>
    <w:rsid w:val="001B40D8"/>
    <w:rsid w:val="001C27C1"/>
    <w:rsid w:val="001C3357"/>
    <w:rsid w:val="001C486C"/>
    <w:rsid w:val="001C6026"/>
    <w:rsid w:val="001C7EE2"/>
    <w:rsid w:val="001D09D1"/>
    <w:rsid w:val="001D2893"/>
    <w:rsid w:val="001D301B"/>
    <w:rsid w:val="001D4049"/>
    <w:rsid w:val="001D40F1"/>
    <w:rsid w:val="001E341B"/>
    <w:rsid w:val="001E37DE"/>
    <w:rsid w:val="001E510D"/>
    <w:rsid w:val="001F1463"/>
    <w:rsid w:val="001F1AD1"/>
    <w:rsid w:val="001F7D56"/>
    <w:rsid w:val="002015E5"/>
    <w:rsid w:val="00206142"/>
    <w:rsid w:val="00206B1D"/>
    <w:rsid w:val="00210684"/>
    <w:rsid w:val="00211E18"/>
    <w:rsid w:val="002121AC"/>
    <w:rsid w:val="00213C12"/>
    <w:rsid w:val="00214D93"/>
    <w:rsid w:val="00215690"/>
    <w:rsid w:val="0021648C"/>
    <w:rsid w:val="00217396"/>
    <w:rsid w:val="002210E6"/>
    <w:rsid w:val="00225D3E"/>
    <w:rsid w:val="00230B38"/>
    <w:rsid w:val="00231E5A"/>
    <w:rsid w:val="00231FF8"/>
    <w:rsid w:val="002320FF"/>
    <w:rsid w:val="00237754"/>
    <w:rsid w:val="002400C9"/>
    <w:rsid w:val="0024302C"/>
    <w:rsid w:val="00243EF4"/>
    <w:rsid w:val="00246957"/>
    <w:rsid w:val="002470B6"/>
    <w:rsid w:val="00251C0F"/>
    <w:rsid w:val="00256E99"/>
    <w:rsid w:val="00257EC2"/>
    <w:rsid w:val="00260570"/>
    <w:rsid w:val="00261C50"/>
    <w:rsid w:val="002662A7"/>
    <w:rsid w:val="00267C98"/>
    <w:rsid w:val="00272FCA"/>
    <w:rsid w:val="002736E0"/>
    <w:rsid w:val="00273CD5"/>
    <w:rsid w:val="0027512F"/>
    <w:rsid w:val="002819BF"/>
    <w:rsid w:val="00282792"/>
    <w:rsid w:val="002918A2"/>
    <w:rsid w:val="00292D17"/>
    <w:rsid w:val="00295ABD"/>
    <w:rsid w:val="00297A0E"/>
    <w:rsid w:val="002A0C97"/>
    <w:rsid w:val="002A2E4C"/>
    <w:rsid w:val="002A753B"/>
    <w:rsid w:val="002B19D5"/>
    <w:rsid w:val="002B5BF2"/>
    <w:rsid w:val="002B77BD"/>
    <w:rsid w:val="002C077A"/>
    <w:rsid w:val="002C1239"/>
    <w:rsid w:val="002C2C73"/>
    <w:rsid w:val="002C2F28"/>
    <w:rsid w:val="002C3274"/>
    <w:rsid w:val="002D031B"/>
    <w:rsid w:val="002D4082"/>
    <w:rsid w:val="002D6093"/>
    <w:rsid w:val="002D7D16"/>
    <w:rsid w:val="002D7D5B"/>
    <w:rsid w:val="002E2B01"/>
    <w:rsid w:val="002E359B"/>
    <w:rsid w:val="002F3B71"/>
    <w:rsid w:val="002F4B58"/>
    <w:rsid w:val="00300768"/>
    <w:rsid w:val="0030165B"/>
    <w:rsid w:val="0030363D"/>
    <w:rsid w:val="0030656E"/>
    <w:rsid w:val="00307B05"/>
    <w:rsid w:val="00311CD3"/>
    <w:rsid w:val="00312DC8"/>
    <w:rsid w:val="00313AC8"/>
    <w:rsid w:val="003146C5"/>
    <w:rsid w:val="00316684"/>
    <w:rsid w:val="00317159"/>
    <w:rsid w:val="00321763"/>
    <w:rsid w:val="003225A8"/>
    <w:rsid w:val="003227BE"/>
    <w:rsid w:val="003253DD"/>
    <w:rsid w:val="0032543B"/>
    <w:rsid w:val="00330276"/>
    <w:rsid w:val="00330CA5"/>
    <w:rsid w:val="00331E43"/>
    <w:rsid w:val="00333111"/>
    <w:rsid w:val="0033538E"/>
    <w:rsid w:val="0033712D"/>
    <w:rsid w:val="00337352"/>
    <w:rsid w:val="00337886"/>
    <w:rsid w:val="003420DB"/>
    <w:rsid w:val="0034281F"/>
    <w:rsid w:val="003446E5"/>
    <w:rsid w:val="00352812"/>
    <w:rsid w:val="00354B2B"/>
    <w:rsid w:val="0036043E"/>
    <w:rsid w:val="003605CB"/>
    <w:rsid w:val="003611AC"/>
    <w:rsid w:val="00365C78"/>
    <w:rsid w:val="00366B95"/>
    <w:rsid w:val="003679D8"/>
    <w:rsid w:val="00373FF5"/>
    <w:rsid w:val="003745E8"/>
    <w:rsid w:val="00374756"/>
    <w:rsid w:val="00374996"/>
    <w:rsid w:val="00374C61"/>
    <w:rsid w:val="00374E67"/>
    <w:rsid w:val="00377C9C"/>
    <w:rsid w:val="003842F4"/>
    <w:rsid w:val="00385FA3"/>
    <w:rsid w:val="00386E2E"/>
    <w:rsid w:val="00396619"/>
    <w:rsid w:val="003A1AD1"/>
    <w:rsid w:val="003A2D53"/>
    <w:rsid w:val="003A30A0"/>
    <w:rsid w:val="003A6FF8"/>
    <w:rsid w:val="003B03A4"/>
    <w:rsid w:val="003B3214"/>
    <w:rsid w:val="003B5FD5"/>
    <w:rsid w:val="003C0915"/>
    <w:rsid w:val="003C198E"/>
    <w:rsid w:val="003C361D"/>
    <w:rsid w:val="003C4A36"/>
    <w:rsid w:val="003C635A"/>
    <w:rsid w:val="003C7398"/>
    <w:rsid w:val="003D033D"/>
    <w:rsid w:val="003D6776"/>
    <w:rsid w:val="003E0074"/>
    <w:rsid w:val="003E5684"/>
    <w:rsid w:val="003E631B"/>
    <w:rsid w:val="003F480D"/>
    <w:rsid w:val="00407EFA"/>
    <w:rsid w:val="00410729"/>
    <w:rsid w:val="00414348"/>
    <w:rsid w:val="0041499E"/>
    <w:rsid w:val="004173C5"/>
    <w:rsid w:val="00417F20"/>
    <w:rsid w:val="0042082E"/>
    <w:rsid w:val="00420954"/>
    <w:rsid w:val="00420E08"/>
    <w:rsid w:val="00422194"/>
    <w:rsid w:val="004239F1"/>
    <w:rsid w:val="00425FC7"/>
    <w:rsid w:val="00430C5A"/>
    <w:rsid w:val="00431B4A"/>
    <w:rsid w:val="00431CC5"/>
    <w:rsid w:val="00431E94"/>
    <w:rsid w:val="0043211D"/>
    <w:rsid w:val="004331BE"/>
    <w:rsid w:val="00435F9C"/>
    <w:rsid w:val="00437E6D"/>
    <w:rsid w:val="004413CA"/>
    <w:rsid w:val="00442E6E"/>
    <w:rsid w:val="00443FCA"/>
    <w:rsid w:val="00444BF8"/>
    <w:rsid w:val="00445F16"/>
    <w:rsid w:val="00446B39"/>
    <w:rsid w:val="00472711"/>
    <w:rsid w:val="00473355"/>
    <w:rsid w:val="00474F4A"/>
    <w:rsid w:val="00477E48"/>
    <w:rsid w:val="00482035"/>
    <w:rsid w:val="00486018"/>
    <w:rsid w:val="00487F15"/>
    <w:rsid w:val="00493FAA"/>
    <w:rsid w:val="00494D1C"/>
    <w:rsid w:val="00495911"/>
    <w:rsid w:val="00495935"/>
    <w:rsid w:val="004A5F5F"/>
    <w:rsid w:val="004B0655"/>
    <w:rsid w:val="004B176E"/>
    <w:rsid w:val="004B7402"/>
    <w:rsid w:val="004C045E"/>
    <w:rsid w:val="004C18FE"/>
    <w:rsid w:val="004C27B7"/>
    <w:rsid w:val="004C56DF"/>
    <w:rsid w:val="004D3855"/>
    <w:rsid w:val="004D5D53"/>
    <w:rsid w:val="004E0C03"/>
    <w:rsid w:val="004E2CAB"/>
    <w:rsid w:val="004E4224"/>
    <w:rsid w:val="004E49E6"/>
    <w:rsid w:val="004F75EC"/>
    <w:rsid w:val="005010CD"/>
    <w:rsid w:val="00513487"/>
    <w:rsid w:val="00516860"/>
    <w:rsid w:val="00521063"/>
    <w:rsid w:val="00521E12"/>
    <w:rsid w:val="005236B4"/>
    <w:rsid w:val="00531333"/>
    <w:rsid w:val="0053417A"/>
    <w:rsid w:val="00535E59"/>
    <w:rsid w:val="00536E28"/>
    <w:rsid w:val="00545130"/>
    <w:rsid w:val="005454BD"/>
    <w:rsid w:val="00550F5D"/>
    <w:rsid w:val="0056183B"/>
    <w:rsid w:val="00561A25"/>
    <w:rsid w:val="00562382"/>
    <w:rsid w:val="00563D93"/>
    <w:rsid w:val="0056401E"/>
    <w:rsid w:val="00564DB0"/>
    <w:rsid w:val="005669B3"/>
    <w:rsid w:val="005712BC"/>
    <w:rsid w:val="005737DE"/>
    <w:rsid w:val="0057417B"/>
    <w:rsid w:val="0058034E"/>
    <w:rsid w:val="00581B9F"/>
    <w:rsid w:val="00581FB0"/>
    <w:rsid w:val="005834B4"/>
    <w:rsid w:val="005865CC"/>
    <w:rsid w:val="00586862"/>
    <w:rsid w:val="005902BB"/>
    <w:rsid w:val="00591507"/>
    <w:rsid w:val="00593E1D"/>
    <w:rsid w:val="00595AEA"/>
    <w:rsid w:val="005A00E3"/>
    <w:rsid w:val="005A7737"/>
    <w:rsid w:val="005A7782"/>
    <w:rsid w:val="005B08A8"/>
    <w:rsid w:val="005C29C7"/>
    <w:rsid w:val="005C624D"/>
    <w:rsid w:val="005D2254"/>
    <w:rsid w:val="005D403A"/>
    <w:rsid w:val="005D5C77"/>
    <w:rsid w:val="005D6BAE"/>
    <w:rsid w:val="005E07EB"/>
    <w:rsid w:val="005E395D"/>
    <w:rsid w:val="005E4FA2"/>
    <w:rsid w:val="005E73E7"/>
    <w:rsid w:val="005F5F76"/>
    <w:rsid w:val="00604A15"/>
    <w:rsid w:val="00604E1E"/>
    <w:rsid w:val="006119D8"/>
    <w:rsid w:val="00613C05"/>
    <w:rsid w:val="006171AE"/>
    <w:rsid w:val="006208A6"/>
    <w:rsid w:val="00620921"/>
    <w:rsid w:val="006215F2"/>
    <w:rsid w:val="0062487F"/>
    <w:rsid w:val="006252D1"/>
    <w:rsid w:val="006256A2"/>
    <w:rsid w:val="006257D3"/>
    <w:rsid w:val="00626DB3"/>
    <w:rsid w:val="0063290C"/>
    <w:rsid w:val="00636204"/>
    <w:rsid w:val="00636835"/>
    <w:rsid w:val="006375A3"/>
    <w:rsid w:val="00637607"/>
    <w:rsid w:val="006416EB"/>
    <w:rsid w:val="00643A62"/>
    <w:rsid w:val="00644852"/>
    <w:rsid w:val="0064511C"/>
    <w:rsid w:val="00647897"/>
    <w:rsid w:val="006556B9"/>
    <w:rsid w:val="00660B57"/>
    <w:rsid w:val="006652E8"/>
    <w:rsid w:val="006669D4"/>
    <w:rsid w:val="0067134A"/>
    <w:rsid w:val="00672716"/>
    <w:rsid w:val="006748F7"/>
    <w:rsid w:val="0067724D"/>
    <w:rsid w:val="00681FA9"/>
    <w:rsid w:val="006820DF"/>
    <w:rsid w:val="00685C1C"/>
    <w:rsid w:val="00690426"/>
    <w:rsid w:val="00691545"/>
    <w:rsid w:val="006949FC"/>
    <w:rsid w:val="00696406"/>
    <w:rsid w:val="006A1F38"/>
    <w:rsid w:val="006A3FFD"/>
    <w:rsid w:val="006A54C2"/>
    <w:rsid w:val="006A5B21"/>
    <w:rsid w:val="006B0C72"/>
    <w:rsid w:val="006B1837"/>
    <w:rsid w:val="006B7ACD"/>
    <w:rsid w:val="006C1370"/>
    <w:rsid w:val="006C24D3"/>
    <w:rsid w:val="006C2B19"/>
    <w:rsid w:val="006C2C79"/>
    <w:rsid w:val="006C4E19"/>
    <w:rsid w:val="006D081E"/>
    <w:rsid w:val="006D2D27"/>
    <w:rsid w:val="006D312A"/>
    <w:rsid w:val="006D71CE"/>
    <w:rsid w:val="006E4160"/>
    <w:rsid w:val="006E4549"/>
    <w:rsid w:val="006E5F3D"/>
    <w:rsid w:val="006E752F"/>
    <w:rsid w:val="006F0B9E"/>
    <w:rsid w:val="006F4A4C"/>
    <w:rsid w:val="00701654"/>
    <w:rsid w:val="00702644"/>
    <w:rsid w:val="00703F63"/>
    <w:rsid w:val="00707305"/>
    <w:rsid w:val="0071037E"/>
    <w:rsid w:val="00713627"/>
    <w:rsid w:val="00713F10"/>
    <w:rsid w:val="00714AE5"/>
    <w:rsid w:val="00714E13"/>
    <w:rsid w:val="007174C6"/>
    <w:rsid w:val="0072136E"/>
    <w:rsid w:val="007233CC"/>
    <w:rsid w:val="007243F8"/>
    <w:rsid w:val="00731F46"/>
    <w:rsid w:val="00734C21"/>
    <w:rsid w:val="00736602"/>
    <w:rsid w:val="00736B17"/>
    <w:rsid w:val="007410C6"/>
    <w:rsid w:val="007419B5"/>
    <w:rsid w:val="00745D2D"/>
    <w:rsid w:val="00753097"/>
    <w:rsid w:val="00754E59"/>
    <w:rsid w:val="0075583C"/>
    <w:rsid w:val="00755E21"/>
    <w:rsid w:val="00757BF3"/>
    <w:rsid w:val="00760DE1"/>
    <w:rsid w:val="007612C7"/>
    <w:rsid w:val="00766C65"/>
    <w:rsid w:val="00767304"/>
    <w:rsid w:val="00767908"/>
    <w:rsid w:val="00773DE5"/>
    <w:rsid w:val="00774699"/>
    <w:rsid w:val="00780E4B"/>
    <w:rsid w:val="00781010"/>
    <w:rsid w:val="00781388"/>
    <w:rsid w:val="00782CD4"/>
    <w:rsid w:val="0078699C"/>
    <w:rsid w:val="00792809"/>
    <w:rsid w:val="00792ADB"/>
    <w:rsid w:val="007A214F"/>
    <w:rsid w:val="007A5EA1"/>
    <w:rsid w:val="007A6833"/>
    <w:rsid w:val="007A7D29"/>
    <w:rsid w:val="007B0EB9"/>
    <w:rsid w:val="007B25BB"/>
    <w:rsid w:val="007B43DA"/>
    <w:rsid w:val="007B4B5D"/>
    <w:rsid w:val="007B626F"/>
    <w:rsid w:val="007D2342"/>
    <w:rsid w:val="007D5734"/>
    <w:rsid w:val="007D649E"/>
    <w:rsid w:val="007D7FF6"/>
    <w:rsid w:val="007E137E"/>
    <w:rsid w:val="007F011D"/>
    <w:rsid w:val="00800A07"/>
    <w:rsid w:val="00801428"/>
    <w:rsid w:val="00802954"/>
    <w:rsid w:val="00803D6E"/>
    <w:rsid w:val="00804A34"/>
    <w:rsid w:val="008072E1"/>
    <w:rsid w:val="00813BBE"/>
    <w:rsid w:val="0081669B"/>
    <w:rsid w:val="00820E01"/>
    <w:rsid w:val="00821A34"/>
    <w:rsid w:val="00822798"/>
    <w:rsid w:val="00823A64"/>
    <w:rsid w:val="00823E81"/>
    <w:rsid w:val="008251E2"/>
    <w:rsid w:val="0082563E"/>
    <w:rsid w:val="00825A32"/>
    <w:rsid w:val="00826596"/>
    <w:rsid w:val="00826EA6"/>
    <w:rsid w:val="00827AE8"/>
    <w:rsid w:val="008435E5"/>
    <w:rsid w:val="00847B79"/>
    <w:rsid w:val="00850495"/>
    <w:rsid w:val="00853E52"/>
    <w:rsid w:val="00856868"/>
    <w:rsid w:val="00856DE7"/>
    <w:rsid w:val="00857288"/>
    <w:rsid w:val="008616A4"/>
    <w:rsid w:val="00865AAA"/>
    <w:rsid w:val="008678D4"/>
    <w:rsid w:val="00873389"/>
    <w:rsid w:val="008806EF"/>
    <w:rsid w:val="008815EB"/>
    <w:rsid w:val="00884757"/>
    <w:rsid w:val="00885AB1"/>
    <w:rsid w:val="00886F1D"/>
    <w:rsid w:val="00892B81"/>
    <w:rsid w:val="0089442A"/>
    <w:rsid w:val="008A0C6E"/>
    <w:rsid w:val="008A2592"/>
    <w:rsid w:val="008A2618"/>
    <w:rsid w:val="008A26BD"/>
    <w:rsid w:val="008A2815"/>
    <w:rsid w:val="008A4648"/>
    <w:rsid w:val="008A57B1"/>
    <w:rsid w:val="008B0881"/>
    <w:rsid w:val="008B1D07"/>
    <w:rsid w:val="008B2941"/>
    <w:rsid w:val="008B4FAC"/>
    <w:rsid w:val="008C390F"/>
    <w:rsid w:val="008C708B"/>
    <w:rsid w:val="008C7310"/>
    <w:rsid w:val="008D7CAD"/>
    <w:rsid w:val="008D7E58"/>
    <w:rsid w:val="008E05AC"/>
    <w:rsid w:val="008E0802"/>
    <w:rsid w:val="008E68D2"/>
    <w:rsid w:val="008E6E15"/>
    <w:rsid w:val="008E75DC"/>
    <w:rsid w:val="008F1308"/>
    <w:rsid w:val="008F3CDC"/>
    <w:rsid w:val="008F7DCD"/>
    <w:rsid w:val="00901E0C"/>
    <w:rsid w:val="009032FF"/>
    <w:rsid w:val="00905E12"/>
    <w:rsid w:val="009074AB"/>
    <w:rsid w:val="00913CE2"/>
    <w:rsid w:val="00916318"/>
    <w:rsid w:val="00920CFE"/>
    <w:rsid w:val="00922139"/>
    <w:rsid w:val="00923346"/>
    <w:rsid w:val="0092339B"/>
    <w:rsid w:val="00923570"/>
    <w:rsid w:val="009245EB"/>
    <w:rsid w:val="00925406"/>
    <w:rsid w:val="00925CC7"/>
    <w:rsid w:val="00930635"/>
    <w:rsid w:val="00931432"/>
    <w:rsid w:val="009332F9"/>
    <w:rsid w:val="00935DE1"/>
    <w:rsid w:val="00942A1B"/>
    <w:rsid w:val="009442E5"/>
    <w:rsid w:val="00945589"/>
    <w:rsid w:val="00945BE2"/>
    <w:rsid w:val="009461CB"/>
    <w:rsid w:val="00950873"/>
    <w:rsid w:val="009542A5"/>
    <w:rsid w:val="00954605"/>
    <w:rsid w:val="00954CD8"/>
    <w:rsid w:val="00955E54"/>
    <w:rsid w:val="00956E53"/>
    <w:rsid w:val="009574D6"/>
    <w:rsid w:val="009605AA"/>
    <w:rsid w:val="009613F5"/>
    <w:rsid w:val="009657EE"/>
    <w:rsid w:val="00967C59"/>
    <w:rsid w:val="009728F5"/>
    <w:rsid w:val="00982549"/>
    <w:rsid w:val="00983851"/>
    <w:rsid w:val="0099114D"/>
    <w:rsid w:val="00997899"/>
    <w:rsid w:val="00997D18"/>
    <w:rsid w:val="009A17BF"/>
    <w:rsid w:val="009A29A0"/>
    <w:rsid w:val="009A3EE3"/>
    <w:rsid w:val="009A5392"/>
    <w:rsid w:val="009B0686"/>
    <w:rsid w:val="009B6AC4"/>
    <w:rsid w:val="009C0AA3"/>
    <w:rsid w:val="009C17C6"/>
    <w:rsid w:val="009C262D"/>
    <w:rsid w:val="009C3E86"/>
    <w:rsid w:val="009C6027"/>
    <w:rsid w:val="009C66D1"/>
    <w:rsid w:val="009D16DD"/>
    <w:rsid w:val="009E1626"/>
    <w:rsid w:val="009E18D2"/>
    <w:rsid w:val="009E1DA5"/>
    <w:rsid w:val="009E2CD6"/>
    <w:rsid w:val="009E3BBE"/>
    <w:rsid w:val="009E657F"/>
    <w:rsid w:val="009E659C"/>
    <w:rsid w:val="009F1EFF"/>
    <w:rsid w:val="009F2CAC"/>
    <w:rsid w:val="009F2FE7"/>
    <w:rsid w:val="009F46F5"/>
    <w:rsid w:val="009F4B41"/>
    <w:rsid w:val="009F77A1"/>
    <w:rsid w:val="00A000BA"/>
    <w:rsid w:val="00A027D9"/>
    <w:rsid w:val="00A1023C"/>
    <w:rsid w:val="00A10639"/>
    <w:rsid w:val="00A12085"/>
    <w:rsid w:val="00A12EF9"/>
    <w:rsid w:val="00A1412E"/>
    <w:rsid w:val="00A14D16"/>
    <w:rsid w:val="00A21F74"/>
    <w:rsid w:val="00A228FA"/>
    <w:rsid w:val="00A26666"/>
    <w:rsid w:val="00A26A03"/>
    <w:rsid w:val="00A274D8"/>
    <w:rsid w:val="00A34F37"/>
    <w:rsid w:val="00A357D4"/>
    <w:rsid w:val="00A359F8"/>
    <w:rsid w:val="00A36CD4"/>
    <w:rsid w:val="00A536C0"/>
    <w:rsid w:val="00A60A01"/>
    <w:rsid w:val="00A618EA"/>
    <w:rsid w:val="00A67061"/>
    <w:rsid w:val="00A71E97"/>
    <w:rsid w:val="00A72357"/>
    <w:rsid w:val="00A77AB5"/>
    <w:rsid w:val="00A804AD"/>
    <w:rsid w:val="00A807A8"/>
    <w:rsid w:val="00A83900"/>
    <w:rsid w:val="00A86873"/>
    <w:rsid w:val="00A86CA0"/>
    <w:rsid w:val="00A86D41"/>
    <w:rsid w:val="00A876A7"/>
    <w:rsid w:val="00A91878"/>
    <w:rsid w:val="00A920F3"/>
    <w:rsid w:val="00A93886"/>
    <w:rsid w:val="00A939AE"/>
    <w:rsid w:val="00A95D54"/>
    <w:rsid w:val="00A960A6"/>
    <w:rsid w:val="00A96BA0"/>
    <w:rsid w:val="00AA12F1"/>
    <w:rsid w:val="00AA7521"/>
    <w:rsid w:val="00AB1C8B"/>
    <w:rsid w:val="00AB3575"/>
    <w:rsid w:val="00AB4C52"/>
    <w:rsid w:val="00AB4DE4"/>
    <w:rsid w:val="00AB60AC"/>
    <w:rsid w:val="00AB66EF"/>
    <w:rsid w:val="00AD050E"/>
    <w:rsid w:val="00AD4043"/>
    <w:rsid w:val="00AD790D"/>
    <w:rsid w:val="00AE4C5E"/>
    <w:rsid w:val="00AE604A"/>
    <w:rsid w:val="00AF0C16"/>
    <w:rsid w:val="00AF29F6"/>
    <w:rsid w:val="00AF439A"/>
    <w:rsid w:val="00B0283E"/>
    <w:rsid w:val="00B03EC3"/>
    <w:rsid w:val="00B07059"/>
    <w:rsid w:val="00B10A11"/>
    <w:rsid w:val="00B11BB5"/>
    <w:rsid w:val="00B14EA8"/>
    <w:rsid w:val="00B14EBB"/>
    <w:rsid w:val="00B177CC"/>
    <w:rsid w:val="00B22724"/>
    <w:rsid w:val="00B22AF2"/>
    <w:rsid w:val="00B23401"/>
    <w:rsid w:val="00B2556A"/>
    <w:rsid w:val="00B25BD0"/>
    <w:rsid w:val="00B344FC"/>
    <w:rsid w:val="00B36FC7"/>
    <w:rsid w:val="00B41210"/>
    <w:rsid w:val="00B41753"/>
    <w:rsid w:val="00B468A4"/>
    <w:rsid w:val="00B46D79"/>
    <w:rsid w:val="00B516B9"/>
    <w:rsid w:val="00B52E67"/>
    <w:rsid w:val="00B56518"/>
    <w:rsid w:val="00B5695A"/>
    <w:rsid w:val="00B66CEA"/>
    <w:rsid w:val="00B70CD0"/>
    <w:rsid w:val="00B71085"/>
    <w:rsid w:val="00B734E3"/>
    <w:rsid w:val="00B74533"/>
    <w:rsid w:val="00B774BB"/>
    <w:rsid w:val="00B778A6"/>
    <w:rsid w:val="00B779BF"/>
    <w:rsid w:val="00B8384A"/>
    <w:rsid w:val="00B84E07"/>
    <w:rsid w:val="00B86726"/>
    <w:rsid w:val="00BA01A4"/>
    <w:rsid w:val="00BA1514"/>
    <w:rsid w:val="00BA159C"/>
    <w:rsid w:val="00BA2EEA"/>
    <w:rsid w:val="00BA5553"/>
    <w:rsid w:val="00BB0D6C"/>
    <w:rsid w:val="00BB2F0B"/>
    <w:rsid w:val="00BB530E"/>
    <w:rsid w:val="00BC2B1B"/>
    <w:rsid w:val="00BC3645"/>
    <w:rsid w:val="00BC7D02"/>
    <w:rsid w:val="00BD4D5A"/>
    <w:rsid w:val="00BE269E"/>
    <w:rsid w:val="00BE3274"/>
    <w:rsid w:val="00BE446B"/>
    <w:rsid w:val="00BE68EB"/>
    <w:rsid w:val="00BF2B8C"/>
    <w:rsid w:val="00BF4F96"/>
    <w:rsid w:val="00BF5F27"/>
    <w:rsid w:val="00BF7086"/>
    <w:rsid w:val="00C02193"/>
    <w:rsid w:val="00C063A6"/>
    <w:rsid w:val="00C10F47"/>
    <w:rsid w:val="00C12E5B"/>
    <w:rsid w:val="00C140C5"/>
    <w:rsid w:val="00C22699"/>
    <w:rsid w:val="00C2719F"/>
    <w:rsid w:val="00C31594"/>
    <w:rsid w:val="00C3224D"/>
    <w:rsid w:val="00C41747"/>
    <w:rsid w:val="00C42B1C"/>
    <w:rsid w:val="00C52176"/>
    <w:rsid w:val="00C53683"/>
    <w:rsid w:val="00C557BE"/>
    <w:rsid w:val="00C55F15"/>
    <w:rsid w:val="00C57425"/>
    <w:rsid w:val="00C57B62"/>
    <w:rsid w:val="00C636FF"/>
    <w:rsid w:val="00C66BE7"/>
    <w:rsid w:val="00C70BC8"/>
    <w:rsid w:val="00C7175D"/>
    <w:rsid w:val="00C7260F"/>
    <w:rsid w:val="00C7388C"/>
    <w:rsid w:val="00C73C3C"/>
    <w:rsid w:val="00C741A8"/>
    <w:rsid w:val="00C82379"/>
    <w:rsid w:val="00C824F2"/>
    <w:rsid w:val="00C85762"/>
    <w:rsid w:val="00C85843"/>
    <w:rsid w:val="00C9185D"/>
    <w:rsid w:val="00C9427A"/>
    <w:rsid w:val="00C942B1"/>
    <w:rsid w:val="00C94EBE"/>
    <w:rsid w:val="00C95747"/>
    <w:rsid w:val="00C96F81"/>
    <w:rsid w:val="00CA0206"/>
    <w:rsid w:val="00CA158F"/>
    <w:rsid w:val="00CA2D08"/>
    <w:rsid w:val="00CA3CE7"/>
    <w:rsid w:val="00CA4019"/>
    <w:rsid w:val="00CA48DD"/>
    <w:rsid w:val="00CB1550"/>
    <w:rsid w:val="00CB2003"/>
    <w:rsid w:val="00CB3F91"/>
    <w:rsid w:val="00CC00C6"/>
    <w:rsid w:val="00CC2FC4"/>
    <w:rsid w:val="00CC7527"/>
    <w:rsid w:val="00CD1023"/>
    <w:rsid w:val="00CD2CD6"/>
    <w:rsid w:val="00CD3152"/>
    <w:rsid w:val="00CD37FC"/>
    <w:rsid w:val="00CD3BDC"/>
    <w:rsid w:val="00CD56B7"/>
    <w:rsid w:val="00CD6304"/>
    <w:rsid w:val="00CD7F97"/>
    <w:rsid w:val="00CE003B"/>
    <w:rsid w:val="00CE2F6D"/>
    <w:rsid w:val="00CE468C"/>
    <w:rsid w:val="00CE688A"/>
    <w:rsid w:val="00CF0845"/>
    <w:rsid w:val="00CF2F6D"/>
    <w:rsid w:val="00CF3091"/>
    <w:rsid w:val="00CF5378"/>
    <w:rsid w:val="00CF79B3"/>
    <w:rsid w:val="00CF7AF6"/>
    <w:rsid w:val="00D037D4"/>
    <w:rsid w:val="00D03B34"/>
    <w:rsid w:val="00D05414"/>
    <w:rsid w:val="00D05A5C"/>
    <w:rsid w:val="00D112B0"/>
    <w:rsid w:val="00D12663"/>
    <w:rsid w:val="00D160D3"/>
    <w:rsid w:val="00D16DDB"/>
    <w:rsid w:val="00D17347"/>
    <w:rsid w:val="00D17512"/>
    <w:rsid w:val="00D206A7"/>
    <w:rsid w:val="00D24E34"/>
    <w:rsid w:val="00D30844"/>
    <w:rsid w:val="00D33989"/>
    <w:rsid w:val="00D363F4"/>
    <w:rsid w:val="00D41E23"/>
    <w:rsid w:val="00D42011"/>
    <w:rsid w:val="00D429C7"/>
    <w:rsid w:val="00D43ACE"/>
    <w:rsid w:val="00D4745C"/>
    <w:rsid w:val="00D5031C"/>
    <w:rsid w:val="00D52439"/>
    <w:rsid w:val="00D55F91"/>
    <w:rsid w:val="00D56048"/>
    <w:rsid w:val="00D6036F"/>
    <w:rsid w:val="00D61709"/>
    <w:rsid w:val="00D70F7C"/>
    <w:rsid w:val="00D73D6B"/>
    <w:rsid w:val="00D7448A"/>
    <w:rsid w:val="00D74D4D"/>
    <w:rsid w:val="00D772AF"/>
    <w:rsid w:val="00D80021"/>
    <w:rsid w:val="00D84BE5"/>
    <w:rsid w:val="00D86A79"/>
    <w:rsid w:val="00D86D11"/>
    <w:rsid w:val="00D92A70"/>
    <w:rsid w:val="00D93822"/>
    <w:rsid w:val="00D968AC"/>
    <w:rsid w:val="00D976AB"/>
    <w:rsid w:val="00DA120F"/>
    <w:rsid w:val="00DA206A"/>
    <w:rsid w:val="00DA2BEB"/>
    <w:rsid w:val="00DA381A"/>
    <w:rsid w:val="00DA6076"/>
    <w:rsid w:val="00DA718D"/>
    <w:rsid w:val="00DB3545"/>
    <w:rsid w:val="00DB3BC0"/>
    <w:rsid w:val="00DB5961"/>
    <w:rsid w:val="00DC094F"/>
    <w:rsid w:val="00DC2BB6"/>
    <w:rsid w:val="00DC30C7"/>
    <w:rsid w:val="00DC4B09"/>
    <w:rsid w:val="00DD03DA"/>
    <w:rsid w:val="00DD06C3"/>
    <w:rsid w:val="00DD1825"/>
    <w:rsid w:val="00DD48FF"/>
    <w:rsid w:val="00DE59CD"/>
    <w:rsid w:val="00DF2578"/>
    <w:rsid w:val="00E00BEE"/>
    <w:rsid w:val="00E02E3E"/>
    <w:rsid w:val="00E03F50"/>
    <w:rsid w:val="00E0654B"/>
    <w:rsid w:val="00E134F1"/>
    <w:rsid w:val="00E143CC"/>
    <w:rsid w:val="00E14668"/>
    <w:rsid w:val="00E20572"/>
    <w:rsid w:val="00E24C4F"/>
    <w:rsid w:val="00E27AB0"/>
    <w:rsid w:val="00E33496"/>
    <w:rsid w:val="00E33849"/>
    <w:rsid w:val="00E33B30"/>
    <w:rsid w:val="00E33C28"/>
    <w:rsid w:val="00E41D7B"/>
    <w:rsid w:val="00E45951"/>
    <w:rsid w:val="00E4715F"/>
    <w:rsid w:val="00E508DD"/>
    <w:rsid w:val="00E527AE"/>
    <w:rsid w:val="00E549C5"/>
    <w:rsid w:val="00E64BAC"/>
    <w:rsid w:val="00E6630F"/>
    <w:rsid w:val="00E67549"/>
    <w:rsid w:val="00E67A31"/>
    <w:rsid w:val="00E70F19"/>
    <w:rsid w:val="00E72729"/>
    <w:rsid w:val="00E73C21"/>
    <w:rsid w:val="00E80D3A"/>
    <w:rsid w:val="00E8328D"/>
    <w:rsid w:val="00E8342C"/>
    <w:rsid w:val="00E866D5"/>
    <w:rsid w:val="00E87B6C"/>
    <w:rsid w:val="00E90FBC"/>
    <w:rsid w:val="00E9132F"/>
    <w:rsid w:val="00E92832"/>
    <w:rsid w:val="00E93066"/>
    <w:rsid w:val="00E95A7D"/>
    <w:rsid w:val="00EA12DE"/>
    <w:rsid w:val="00EA151E"/>
    <w:rsid w:val="00EA1830"/>
    <w:rsid w:val="00EA516B"/>
    <w:rsid w:val="00EA6A08"/>
    <w:rsid w:val="00EB31E2"/>
    <w:rsid w:val="00EB4B6E"/>
    <w:rsid w:val="00EB5C28"/>
    <w:rsid w:val="00EC3412"/>
    <w:rsid w:val="00EC766A"/>
    <w:rsid w:val="00EC7916"/>
    <w:rsid w:val="00ED2BD6"/>
    <w:rsid w:val="00ED3C8F"/>
    <w:rsid w:val="00ED599C"/>
    <w:rsid w:val="00ED59DC"/>
    <w:rsid w:val="00ED6BB1"/>
    <w:rsid w:val="00EE06BF"/>
    <w:rsid w:val="00EE2367"/>
    <w:rsid w:val="00EE3300"/>
    <w:rsid w:val="00EF1786"/>
    <w:rsid w:val="00EF182A"/>
    <w:rsid w:val="00EF2C69"/>
    <w:rsid w:val="00F033BA"/>
    <w:rsid w:val="00F036F3"/>
    <w:rsid w:val="00F046C9"/>
    <w:rsid w:val="00F060A3"/>
    <w:rsid w:val="00F071E1"/>
    <w:rsid w:val="00F10DD8"/>
    <w:rsid w:val="00F17AE4"/>
    <w:rsid w:val="00F22F06"/>
    <w:rsid w:val="00F24AEE"/>
    <w:rsid w:val="00F3563A"/>
    <w:rsid w:val="00F35C81"/>
    <w:rsid w:val="00F43B34"/>
    <w:rsid w:val="00F46CFE"/>
    <w:rsid w:val="00F51AB7"/>
    <w:rsid w:val="00F51DE7"/>
    <w:rsid w:val="00F53CBC"/>
    <w:rsid w:val="00F544E0"/>
    <w:rsid w:val="00F565E8"/>
    <w:rsid w:val="00F56D62"/>
    <w:rsid w:val="00F66F3D"/>
    <w:rsid w:val="00F72CD3"/>
    <w:rsid w:val="00F750CA"/>
    <w:rsid w:val="00F75B2A"/>
    <w:rsid w:val="00F8049C"/>
    <w:rsid w:val="00F805B5"/>
    <w:rsid w:val="00F87550"/>
    <w:rsid w:val="00F92058"/>
    <w:rsid w:val="00F931BE"/>
    <w:rsid w:val="00F97016"/>
    <w:rsid w:val="00FA1EEA"/>
    <w:rsid w:val="00FA4A9E"/>
    <w:rsid w:val="00FA7E8E"/>
    <w:rsid w:val="00FA7F82"/>
    <w:rsid w:val="00FB3A4A"/>
    <w:rsid w:val="00FB3B6D"/>
    <w:rsid w:val="00FB526A"/>
    <w:rsid w:val="00FB563B"/>
    <w:rsid w:val="00FB56D0"/>
    <w:rsid w:val="00FB6140"/>
    <w:rsid w:val="00FB6286"/>
    <w:rsid w:val="00FC00F0"/>
    <w:rsid w:val="00FC1EA0"/>
    <w:rsid w:val="00FC41AF"/>
    <w:rsid w:val="00FC58DE"/>
    <w:rsid w:val="00FC63BD"/>
    <w:rsid w:val="00FD17BF"/>
    <w:rsid w:val="00FD51DB"/>
    <w:rsid w:val="00FD6F08"/>
    <w:rsid w:val="00FE5BE0"/>
    <w:rsid w:val="00FE63BA"/>
    <w:rsid w:val="00FE6CEE"/>
    <w:rsid w:val="00FE6EAE"/>
    <w:rsid w:val="00FE7695"/>
    <w:rsid w:val="00FF1A56"/>
    <w:rsid w:val="00FF249B"/>
    <w:rsid w:val="00FF25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8E3C1B"/>
  <w15:docId w15:val="{82383667-FA3A-45BA-BED9-2EB61AC3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0"/>
    <w:next w:val="a0"/>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0"/>
    <w:next w:val="a0"/>
    <w:link w:val="21"/>
    <w:qFormat/>
    <w:rsid w:val="00167C4B"/>
    <w:pPr>
      <w:keepNext/>
      <w:jc w:val="center"/>
      <w:outlineLvl w:val="1"/>
    </w:pPr>
    <w:rPr>
      <w:sz w:val="36"/>
    </w:rPr>
  </w:style>
  <w:style w:type="paragraph" w:styleId="5">
    <w:name w:val="heading 5"/>
    <w:basedOn w:val="a0"/>
    <w:next w:val="a0"/>
    <w:link w:val="50"/>
    <w:uiPriority w:val="99"/>
    <w:qFormat/>
    <w:rsid w:val="00167C4B"/>
    <w:pPr>
      <w:keepNext/>
      <w:autoSpaceDE w:val="0"/>
      <w:autoSpaceDN w:val="0"/>
      <w:ind w:firstLine="720"/>
      <w:jc w:val="center"/>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1"/>
    <w:link w:val="1"/>
    <w:uiPriority w:val="99"/>
    <w:locked/>
    <w:rsid w:val="00707305"/>
    <w:rPr>
      <w:rFonts w:ascii="Cambria" w:hAnsi="Cambria" w:cs="Times New Roman"/>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1"/>
    <w:link w:val="2"/>
    <w:locked/>
    <w:rsid w:val="00707305"/>
    <w:rPr>
      <w:rFonts w:ascii="Cambria" w:hAnsi="Cambria" w:cs="Times New Roman"/>
      <w:b/>
      <w:bCs/>
      <w:i/>
      <w:iCs/>
      <w:sz w:val="28"/>
      <w:szCs w:val="28"/>
    </w:rPr>
  </w:style>
  <w:style w:type="character" w:customStyle="1" w:styleId="50">
    <w:name w:val="Заголовок 5 Знак"/>
    <w:basedOn w:val="a1"/>
    <w:link w:val="5"/>
    <w:uiPriority w:val="99"/>
    <w:semiHidden/>
    <w:locked/>
    <w:rsid w:val="00707305"/>
    <w:rPr>
      <w:rFonts w:ascii="Calibri" w:hAnsi="Calibri" w:cs="Times New Roman"/>
      <w:b/>
      <w:bCs/>
      <w:i/>
      <w:iCs/>
      <w:sz w:val="26"/>
      <w:szCs w:val="26"/>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1"/>
    <w:uiPriority w:val="9"/>
    <w:semiHidden/>
    <w:rsid w:val="00C96CC5"/>
    <w:rPr>
      <w:rFonts w:asciiTheme="majorHAnsi" w:eastAsiaTheme="majorEastAsia" w:hAnsiTheme="majorHAnsi" w:cstheme="majorBidi"/>
      <w:b/>
      <w:bCs/>
      <w:i/>
      <w:iCs/>
      <w:sz w:val="28"/>
      <w:szCs w:val="28"/>
    </w:rPr>
  </w:style>
  <w:style w:type="paragraph" w:styleId="20">
    <w:name w:val="List 2"/>
    <w:basedOn w:val="a0"/>
    <w:uiPriority w:val="99"/>
    <w:rsid w:val="00167C4B"/>
    <w:pPr>
      <w:ind w:left="566" w:hanging="283"/>
    </w:p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5"/>
    <w:rsid w:val="00167C4B"/>
    <w:pPr>
      <w:jc w:val="both"/>
    </w:pPr>
    <w:rPr>
      <w:sz w:val="24"/>
    </w:r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4"/>
    <w:locked/>
    <w:rsid w:val="00707305"/>
    <w:rPr>
      <w:rFonts w:cs="Times New Roman"/>
      <w:sz w:val="20"/>
      <w:szCs w:val="20"/>
    </w:rPr>
  </w:style>
  <w:style w:type="paragraph" w:styleId="a6">
    <w:name w:val="Body Text Indent"/>
    <w:basedOn w:val="a0"/>
    <w:link w:val="a7"/>
    <w:rsid w:val="00167C4B"/>
    <w:pPr>
      <w:ind w:firstLine="567"/>
      <w:jc w:val="both"/>
    </w:pPr>
    <w:rPr>
      <w:sz w:val="24"/>
    </w:rPr>
  </w:style>
  <w:style w:type="character" w:customStyle="1" w:styleId="a7">
    <w:name w:val="Основной текст с отступом Знак"/>
    <w:basedOn w:val="a1"/>
    <w:link w:val="a6"/>
    <w:locked/>
    <w:rsid w:val="00954CD8"/>
    <w:rPr>
      <w:rFonts w:cs="Times New Roman"/>
      <w:sz w:val="24"/>
    </w:rPr>
  </w:style>
  <w:style w:type="paragraph" w:styleId="22">
    <w:name w:val="Body Text 2"/>
    <w:basedOn w:val="a0"/>
    <w:link w:val="23"/>
    <w:rsid w:val="00167C4B"/>
    <w:pPr>
      <w:widowControl w:val="0"/>
      <w:spacing w:line="-360" w:lineRule="auto"/>
      <w:ind w:firstLine="720"/>
      <w:jc w:val="both"/>
    </w:pPr>
    <w:rPr>
      <w:sz w:val="24"/>
    </w:rPr>
  </w:style>
  <w:style w:type="character" w:customStyle="1" w:styleId="23">
    <w:name w:val="Основной текст 2 Знак"/>
    <w:basedOn w:val="a1"/>
    <w:link w:val="22"/>
    <w:locked/>
    <w:rsid w:val="00707305"/>
    <w:rPr>
      <w:rFonts w:cs="Times New Roman"/>
      <w:sz w:val="20"/>
      <w:szCs w:val="20"/>
    </w:rPr>
  </w:style>
  <w:style w:type="paragraph" w:styleId="24">
    <w:name w:val="Body Text Indent 2"/>
    <w:basedOn w:val="a0"/>
    <w:link w:val="25"/>
    <w:rsid w:val="00167C4B"/>
    <w:pPr>
      <w:ind w:left="567"/>
      <w:jc w:val="both"/>
    </w:pPr>
    <w:rPr>
      <w:sz w:val="24"/>
    </w:rPr>
  </w:style>
  <w:style w:type="character" w:customStyle="1" w:styleId="25">
    <w:name w:val="Основной текст с отступом 2 Знак"/>
    <w:basedOn w:val="a1"/>
    <w:link w:val="24"/>
    <w:uiPriority w:val="99"/>
    <w:locked/>
    <w:rsid w:val="00707305"/>
    <w:rPr>
      <w:rFonts w:cs="Times New Roman"/>
      <w:sz w:val="20"/>
      <w:szCs w:val="20"/>
    </w:rPr>
  </w:style>
  <w:style w:type="paragraph" w:styleId="3">
    <w:name w:val="Body Text Indent 3"/>
    <w:basedOn w:val="a0"/>
    <w:link w:val="30"/>
    <w:rsid w:val="00167C4B"/>
    <w:pPr>
      <w:ind w:left="1377"/>
      <w:jc w:val="both"/>
    </w:pPr>
    <w:rPr>
      <w:sz w:val="24"/>
    </w:rPr>
  </w:style>
  <w:style w:type="character" w:customStyle="1" w:styleId="30">
    <w:name w:val="Основной текст с отступом 3 Знак"/>
    <w:basedOn w:val="a1"/>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8">
    <w:name w:val="Подподпункт"/>
    <w:basedOn w:val="a0"/>
    <w:link w:val="a9"/>
    <w:uiPriority w:val="99"/>
    <w:rsid w:val="00167C4B"/>
    <w:pPr>
      <w:spacing w:line="360" w:lineRule="auto"/>
      <w:jc w:val="both"/>
    </w:pPr>
    <w:rPr>
      <w:sz w:val="28"/>
    </w:rPr>
  </w:style>
  <w:style w:type="character" w:customStyle="1" w:styleId="a9">
    <w:name w:val="Подподпункт Знак"/>
    <w:link w:val="a8"/>
    <w:uiPriority w:val="99"/>
    <w:locked/>
    <w:rsid w:val="00CB2003"/>
    <w:rPr>
      <w:sz w:val="28"/>
      <w:lang w:val="ru-RU" w:eastAsia="ru-RU"/>
    </w:rPr>
  </w:style>
  <w:style w:type="paragraph" w:customStyle="1" w:styleId="11">
    <w:name w:val="Обычный1"/>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0"/>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0"/>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a">
    <w:name w:val="Ариал"/>
    <w:basedOn w:val="a0"/>
    <w:rsid w:val="00167C4B"/>
    <w:pPr>
      <w:spacing w:before="120" w:after="120" w:line="360" w:lineRule="auto"/>
      <w:ind w:firstLine="851"/>
      <w:jc w:val="both"/>
    </w:pPr>
    <w:rPr>
      <w:rFonts w:ascii="Arial" w:hAnsi="Arial" w:cs="Arial"/>
      <w:sz w:val="24"/>
      <w:szCs w:val="24"/>
    </w:rPr>
  </w:style>
  <w:style w:type="character" w:customStyle="1" w:styleId="ab">
    <w:name w:val="комментарий"/>
    <w:uiPriority w:val="99"/>
    <w:rsid w:val="00167C4B"/>
    <w:rPr>
      <w:b/>
      <w:i/>
      <w:shd w:val="clear" w:color="auto" w:fill="FFFF99"/>
    </w:rPr>
  </w:style>
  <w:style w:type="paragraph" w:styleId="ac">
    <w:name w:val="Plain Text"/>
    <w:basedOn w:val="a0"/>
    <w:link w:val="ad"/>
    <w:uiPriority w:val="99"/>
    <w:rsid w:val="00167C4B"/>
    <w:rPr>
      <w:rFonts w:ascii="Courier New" w:hAnsi="Courier New"/>
      <w:b/>
    </w:rPr>
  </w:style>
  <w:style w:type="character" w:customStyle="1" w:styleId="ad">
    <w:name w:val="Текст Знак"/>
    <w:basedOn w:val="a1"/>
    <w:link w:val="ac"/>
    <w:uiPriority w:val="99"/>
    <w:semiHidden/>
    <w:locked/>
    <w:rsid w:val="00707305"/>
    <w:rPr>
      <w:rFonts w:ascii="Courier New" w:hAnsi="Courier New" w:cs="Courier New"/>
      <w:sz w:val="20"/>
      <w:szCs w:val="20"/>
    </w:rPr>
  </w:style>
  <w:style w:type="paragraph" w:styleId="ae">
    <w:name w:val="footer"/>
    <w:basedOn w:val="a0"/>
    <w:link w:val="af"/>
    <w:rsid w:val="00167C4B"/>
    <w:pPr>
      <w:tabs>
        <w:tab w:val="center" w:pos="4677"/>
        <w:tab w:val="right" w:pos="9355"/>
      </w:tabs>
    </w:pPr>
  </w:style>
  <w:style w:type="character" w:customStyle="1" w:styleId="af">
    <w:name w:val="Нижний колонтитул Знак"/>
    <w:basedOn w:val="a1"/>
    <w:link w:val="ae"/>
    <w:uiPriority w:val="99"/>
    <w:locked/>
    <w:rsid w:val="00707305"/>
    <w:rPr>
      <w:rFonts w:cs="Times New Roman"/>
      <w:sz w:val="20"/>
      <w:szCs w:val="20"/>
    </w:rPr>
  </w:style>
  <w:style w:type="character" w:styleId="af0">
    <w:name w:val="page number"/>
    <w:basedOn w:val="a1"/>
    <w:rsid w:val="00167C4B"/>
    <w:rPr>
      <w:rFonts w:cs="Times New Roman"/>
    </w:rPr>
  </w:style>
  <w:style w:type="paragraph" w:styleId="31">
    <w:name w:val="Body Text 3"/>
    <w:basedOn w:val="a0"/>
    <w:link w:val="32"/>
    <w:uiPriority w:val="99"/>
    <w:rsid w:val="00167C4B"/>
    <w:pPr>
      <w:tabs>
        <w:tab w:val="left" w:pos="709"/>
      </w:tabs>
      <w:jc w:val="both"/>
    </w:pPr>
    <w:rPr>
      <w:i/>
      <w:sz w:val="24"/>
    </w:rPr>
  </w:style>
  <w:style w:type="character" w:customStyle="1" w:styleId="32">
    <w:name w:val="Основной текст 3 Знак"/>
    <w:basedOn w:val="a1"/>
    <w:link w:val="31"/>
    <w:uiPriority w:val="99"/>
    <w:semiHidden/>
    <w:locked/>
    <w:rsid w:val="00707305"/>
    <w:rPr>
      <w:rFonts w:cs="Times New Roman"/>
      <w:sz w:val="16"/>
      <w:szCs w:val="16"/>
    </w:rPr>
  </w:style>
  <w:style w:type="paragraph" w:customStyle="1" w:styleId="af1">
    <w:name w:val="Подпункт"/>
    <w:basedOn w:val="af2"/>
    <w:uiPriority w:val="99"/>
    <w:rsid w:val="00CB2003"/>
    <w:pPr>
      <w:tabs>
        <w:tab w:val="clear" w:pos="1674"/>
        <w:tab w:val="num" w:pos="1080"/>
      </w:tabs>
      <w:ind w:left="1080" w:hanging="1080"/>
    </w:pPr>
  </w:style>
  <w:style w:type="paragraph" w:customStyle="1" w:styleId="af2">
    <w:name w:val="Пункт"/>
    <w:basedOn w:val="a0"/>
    <w:link w:val="12"/>
    <w:rsid w:val="00CB2003"/>
    <w:pPr>
      <w:tabs>
        <w:tab w:val="num" w:pos="1674"/>
      </w:tabs>
      <w:spacing w:line="360" w:lineRule="auto"/>
      <w:ind w:left="360" w:firstLine="180"/>
      <w:jc w:val="both"/>
    </w:pPr>
    <w:rPr>
      <w:sz w:val="28"/>
    </w:rPr>
  </w:style>
  <w:style w:type="character" w:customStyle="1" w:styleId="12">
    <w:name w:val="Пункт Знак1"/>
    <w:link w:val="af2"/>
    <w:locked/>
    <w:rsid w:val="00604A15"/>
    <w:rPr>
      <w:sz w:val="28"/>
      <w:lang w:val="ru-RU" w:eastAsia="ru-RU"/>
    </w:rPr>
  </w:style>
  <w:style w:type="paragraph" w:customStyle="1" w:styleId="af3">
    <w:name w:val="Знак"/>
    <w:basedOn w:val="a0"/>
    <w:uiPriority w:val="99"/>
    <w:rsid w:val="00330CA5"/>
    <w:pPr>
      <w:spacing w:after="160" w:line="240" w:lineRule="exact"/>
    </w:pPr>
    <w:rPr>
      <w:rFonts w:ascii="Verdana" w:hAnsi="Verdana" w:cs="Verdana"/>
      <w:lang w:val="en-US" w:eastAsia="en-US"/>
    </w:rPr>
  </w:style>
  <w:style w:type="character" w:styleId="af4">
    <w:name w:val="annotation reference"/>
    <w:basedOn w:val="a1"/>
    <w:rsid w:val="00231E5A"/>
    <w:rPr>
      <w:rFonts w:cs="Times New Roman"/>
      <w:sz w:val="16"/>
    </w:rPr>
  </w:style>
  <w:style w:type="paragraph" w:styleId="af5">
    <w:name w:val="annotation text"/>
    <w:basedOn w:val="a0"/>
    <w:link w:val="af6"/>
    <w:rsid w:val="00231E5A"/>
  </w:style>
  <w:style w:type="character" w:customStyle="1" w:styleId="af6">
    <w:name w:val="Текст примечания Знак"/>
    <w:basedOn w:val="a1"/>
    <w:link w:val="af5"/>
    <w:locked/>
    <w:rsid w:val="00231E5A"/>
    <w:rPr>
      <w:rFonts w:cs="Times New Roman"/>
    </w:rPr>
  </w:style>
  <w:style w:type="paragraph" w:styleId="af7">
    <w:name w:val="annotation subject"/>
    <w:basedOn w:val="af5"/>
    <w:next w:val="af5"/>
    <w:link w:val="af8"/>
    <w:rsid w:val="00231E5A"/>
    <w:rPr>
      <w:b/>
      <w:bCs/>
    </w:rPr>
  </w:style>
  <w:style w:type="character" w:customStyle="1" w:styleId="af8">
    <w:name w:val="Тема примечания Знак"/>
    <w:basedOn w:val="af6"/>
    <w:link w:val="af7"/>
    <w:uiPriority w:val="99"/>
    <w:locked/>
    <w:rsid w:val="00231E5A"/>
    <w:rPr>
      <w:rFonts w:cs="Times New Roman"/>
      <w:b/>
    </w:rPr>
  </w:style>
  <w:style w:type="paragraph" w:styleId="af9">
    <w:name w:val="Balloon Text"/>
    <w:basedOn w:val="a0"/>
    <w:link w:val="afa"/>
    <w:rsid w:val="00231E5A"/>
    <w:rPr>
      <w:rFonts w:ascii="Tahoma" w:hAnsi="Tahoma"/>
      <w:sz w:val="16"/>
      <w:szCs w:val="16"/>
    </w:rPr>
  </w:style>
  <w:style w:type="character" w:customStyle="1" w:styleId="afa">
    <w:name w:val="Текст выноски Знак"/>
    <w:basedOn w:val="a1"/>
    <w:link w:val="af9"/>
    <w:uiPriority w:val="99"/>
    <w:locked/>
    <w:rsid w:val="00231E5A"/>
    <w:rPr>
      <w:rFonts w:ascii="Tahoma" w:hAnsi="Tahoma" w:cs="Times New Roman"/>
      <w:sz w:val="16"/>
    </w:rPr>
  </w:style>
  <w:style w:type="paragraph" w:styleId="afb">
    <w:name w:val="header"/>
    <w:basedOn w:val="a0"/>
    <w:link w:val="afc"/>
    <w:uiPriority w:val="99"/>
    <w:rsid w:val="00D363F4"/>
    <w:pPr>
      <w:tabs>
        <w:tab w:val="center" w:pos="4677"/>
        <w:tab w:val="right" w:pos="9355"/>
      </w:tabs>
    </w:pPr>
  </w:style>
  <w:style w:type="character" w:customStyle="1" w:styleId="afc">
    <w:name w:val="Верхний колонтитул Знак"/>
    <w:basedOn w:val="a1"/>
    <w:link w:val="afb"/>
    <w:uiPriority w:val="99"/>
    <w:semiHidden/>
    <w:locked/>
    <w:rsid w:val="00707305"/>
    <w:rPr>
      <w:rFonts w:cs="Times New Roman"/>
      <w:sz w:val="20"/>
      <w:szCs w:val="20"/>
    </w:rPr>
  </w:style>
  <w:style w:type="paragraph" w:styleId="afd">
    <w:name w:val="footnote text"/>
    <w:basedOn w:val="a0"/>
    <w:link w:val="afe"/>
    <w:uiPriority w:val="99"/>
    <w:rsid w:val="00823E81"/>
  </w:style>
  <w:style w:type="character" w:customStyle="1" w:styleId="afe">
    <w:name w:val="Текст сноски Знак"/>
    <w:basedOn w:val="a1"/>
    <w:link w:val="afd"/>
    <w:uiPriority w:val="99"/>
    <w:locked/>
    <w:rsid w:val="00707305"/>
    <w:rPr>
      <w:rFonts w:cs="Times New Roman"/>
      <w:sz w:val="20"/>
      <w:szCs w:val="20"/>
    </w:rPr>
  </w:style>
  <w:style w:type="character" w:styleId="aff">
    <w:name w:val="footnote reference"/>
    <w:basedOn w:val="a1"/>
    <w:rsid w:val="00823E81"/>
    <w:rPr>
      <w:rFonts w:cs="Times New Roman"/>
      <w:vertAlign w:val="superscript"/>
    </w:rPr>
  </w:style>
  <w:style w:type="paragraph" w:styleId="aff0">
    <w:name w:val="List Paragraph"/>
    <w:basedOn w:val="a0"/>
    <w:uiPriority w:val="34"/>
    <w:qFormat/>
    <w:rsid w:val="002A0C97"/>
    <w:pPr>
      <w:ind w:left="720"/>
      <w:contextualSpacing/>
    </w:pPr>
  </w:style>
  <w:style w:type="character" w:styleId="aff1">
    <w:name w:val="Hyperlink"/>
    <w:basedOn w:val="a1"/>
    <w:uiPriority w:val="99"/>
    <w:rsid w:val="00473355"/>
    <w:rPr>
      <w:rFonts w:cs="Times New Roman"/>
      <w:color w:val="0000FF"/>
      <w:u w:val="single"/>
    </w:rPr>
  </w:style>
  <w:style w:type="character" w:customStyle="1" w:styleId="26">
    <w:name w:val="Основной текст (2)_"/>
    <w:basedOn w:val="a1"/>
    <w:link w:val="27"/>
    <w:rsid w:val="00273CD5"/>
    <w:rPr>
      <w:i/>
      <w:iCs/>
      <w:sz w:val="23"/>
      <w:szCs w:val="23"/>
      <w:shd w:val="clear" w:color="auto" w:fill="FFFFFF"/>
    </w:rPr>
  </w:style>
  <w:style w:type="paragraph" w:customStyle="1" w:styleId="27">
    <w:name w:val="Основной текст (2)"/>
    <w:basedOn w:val="a0"/>
    <w:link w:val="26"/>
    <w:rsid w:val="00273CD5"/>
    <w:pPr>
      <w:widowControl w:val="0"/>
      <w:shd w:val="clear" w:color="auto" w:fill="FFFFFF"/>
      <w:spacing w:after="60" w:line="0" w:lineRule="atLeast"/>
      <w:jc w:val="right"/>
    </w:pPr>
    <w:rPr>
      <w:i/>
      <w:iCs/>
      <w:sz w:val="23"/>
      <w:szCs w:val="23"/>
    </w:rPr>
  </w:style>
  <w:style w:type="character" w:customStyle="1" w:styleId="aff2">
    <w:name w:val="Основной текст_"/>
    <w:basedOn w:val="a1"/>
    <w:link w:val="28"/>
    <w:rsid w:val="00273CD5"/>
    <w:rPr>
      <w:sz w:val="23"/>
      <w:szCs w:val="23"/>
      <w:shd w:val="clear" w:color="auto" w:fill="FFFFFF"/>
    </w:rPr>
  </w:style>
  <w:style w:type="paragraph" w:customStyle="1" w:styleId="28">
    <w:name w:val="Основной текст2"/>
    <w:basedOn w:val="a0"/>
    <w:link w:val="aff2"/>
    <w:rsid w:val="00273CD5"/>
    <w:pPr>
      <w:widowControl w:val="0"/>
      <w:shd w:val="clear" w:color="auto" w:fill="FFFFFF"/>
      <w:spacing w:before="540" w:line="274" w:lineRule="exact"/>
      <w:jc w:val="both"/>
    </w:pPr>
    <w:rPr>
      <w:sz w:val="23"/>
      <w:szCs w:val="23"/>
    </w:rPr>
  </w:style>
  <w:style w:type="character" w:customStyle="1" w:styleId="aff3">
    <w:name w:val="Основной текст + Курсив"/>
    <w:basedOn w:val="aff2"/>
    <w:rsid w:val="00273CD5"/>
    <w:rPr>
      <w:i/>
      <w:iCs/>
      <w:color w:val="000000"/>
      <w:spacing w:val="0"/>
      <w:w w:val="100"/>
      <w:position w:val="0"/>
      <w:sz w:val="23"/>
      <w:szCs w:val="23"/>
      <w:shd w:val="clear" w:color="auto" w:fill="FFFFFF"/>
      <w:lang w:val="ru-RU" w:eastAsia="ru-RU" w:bidi="ru-RU"/>
    </w:rPr>
  </w:style>
  <w:style w:type="character" w:customStyle="1" w:styleId="4">
    <w:name w:val="Основной текст (4)_"/>
    <w:basedOn w:val="a1"/>
    <w:link w:val="40"/>
    <w:rsid w:val="00273CD5"/>
    <w:rPr>
      <w:sz w:val="23"/>
      <w:szCs w:val="23"/>
      <w:shd w:val="clear" w:color="auto" w:fill="FFFFFF"/>
    </w:rPr>
  </w:style>
  <w:style w:type="paragraph" w:customStyle="1" w:styleId="40">
    <w:name w:val="Основной текст (4)"/>
    <w:basedOn w:val="a0"/>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0"/>
    <w:rsid w:val="00B03EC3"/>
    <w:pPr>
      <w:widowControl w:val="0"/>
      <w:shd w:val="clear" w:color="auto" w:fill="FFFFFF"/>
      <w:spacing w:after="60" w:line="0" w:lineRule="atLeast"/>
      <w:jc w:val="right"/>
    </w:pPr>
    <w:rPr>
      <w:i/>
      <w:iCs/>
      <w:color w:val="000000"/>
      <w:sz w:val="23"/>
      <w:szCs w:val="23"/>
      <w:lang w:bidi="ru-RU"/>
    </w:rPr>
  </w:style>
  <w:style w:type="paragraph" w:styleId="aff4">
    <w:name w:val="No Spacing"/>
    <w:uiPriority w:val="1"/>
    <w:qFormat/>
    <w:rsid w:val="004C045E"/>
    <w:rPr>
      <w:rFonts w:ascii="Calibri" w:eastAsia="Calibri" w:hAnsi="Calibri"/>
      <w:lang w:eastAsia="en-US"/>
    </w:rPr>
  </w:style>
  <w:style w:type="character" w:styleId="aff5">
    <w:name w:val="FollowedHyperlink"/>
    <w:basedOn w:val="a1"/>
    <w:uiPriority w:val="99"/>
    <w:semiHidden/>
    <w:unhideWhenUsed/>
    <w:rsid w:val="00213C12"/>
    <w:rPr>
      <w:color w:val="800080" w:themeColor="followedHyperlink"/>
      <w:u w:val="single"/>
    </w:rPr>
  </w:style>
  <w:style w:type="paragraph" w:customStyle="1" w:styleId="msonormal0">
    <w:name w:val="msonormal"/>
    <w:basedOn w:val="a0"/>
    <w:rsid w:val="00213C12"/>
    <w:pPr>
      <w:spacing w:before="100" w:beforeAutospacing="1" w:after="100" w:afterAutospacing="1"/>
    </w:pPr>
    <w:rPr>
      <w:sz w:val="24"/>
      <w:szCs w:val="24"/>
    </w:rPr>
  </w:style>
  <w:style w:type="character" w:customStyle="1" w:styleId="aff6">
    <w:name w:val="Маркированный список Знак"/>
    <w:link w:val="aff7"/>
    <w:locked/>
    <w:rsid w:val="00213C12"/>
  </w:style>
  <w:style w:type="paragraph" w:styleId="aff7">
    <w:name w:val="List Bullet"/>
    <w:basedOn w:val="a0"/>
    <w:link w:val="aff6"/>
    <w:unhideWhenUsed/>
    <w:rsid w:val="00213C12"/>
    <w:pPr>
      <w:tabs>
        <w:tab w:val="num" w:pos="360"/>
      </w:tabs>
    </w:pPr>
    <w:rPr>
      <w:sz w:val="22"/>
      <w:szCs w:val="22"/>
    </w:rPr>
  </w:style>
  <w:style w:type="character" w:customStyle="1" w:styleId="13">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1"/>
    <w:uiPriority w:val="99"/>
    <w:semiHidden/>
    <w:rsid w:val="00213C12"/>
    <w:rPr>
      <w:color w:val="000000"/>
      <w:sz w:val="24"/>
      <w:szCs w:val="24"/>
    </w:rPr>
  </w:style>
  <w:style w:type="paragraph" w:customStyle="1" w:styleId="a">
    <w:name w:val="Список с цифрой"/>
    <w:basedOn w:val="a0"/>
    <w:rsid w:val="00213C12"/>
    <w:pPr>
      <w:numPr>
        <w:numId w:val="8"/>
      </w:numPr>
      <w:snapToGrid w:val="0"/>
      <w:spacing w:before="60" w:after="60"/>
      <w:jc w:val="both"/>
    </w:pPr>
    <w:rPr>
      <w:sz w:val="24"/>
    </w:rPr>
  </w:style>
  <w:style w:type="paragraph" w:customStyle="1" w:styleId="14">
    <w:name w:val="Абзац списка1"/>
    <w:basedOn w:val="a0"/>
    <w:rsid w:val="00213C12"/>
    <w:pPr>
      <w:spacing w:after="200" w:line="276" w:lineRule="auto"/>
      <w:ind w:left="720"/>
      <w:contextualSpacing/>
    </w:pPr>
    <w:rPr>
      <w:rFonts w:ascii="Calibri" w:hAnsi="Calibri"/>
      <w:sz w:val="22"/>
      <w:szCs w:val="22"/>
      <w:lang w:eastAsia="en-US"/>
    </w:rPr>
  </w:style>
  <w:style w:type="paragraph" w:customStyle="1" w:styleId="Text">
    <w:name w:val="Text"/>
    <w:basedOn w:val="a0"/>
    <w:rsid w:val="00213C12"/>
    <w:pPr>
      <w:spacing w:after="240"/>
    </w:pPr>
    <w:rPr>
      <w:sz w:val="24"/>
      <w:lang w:val="en-US" w:eastAsia="en-US"/>
    </w:rPr>
  </w:style>
  <w:style w:type="paragraph" w:customStyle="1" w:styleId="Body">
    <w:name w:val="Body"/>
    <w:rsid w:val="00213C12"/>
    <w:pPr>
      <w:spacing w:line="288" w:lineRule="auto"/>
      <w:jc w:val="both"/>
    </w:pPr>
    <w:rPr>
      <w:rFonts w:ascii="Arial" w:hAnsi="Arial"/>
      <w:kern w:val="20"/>
      <w:szCs w:val="20"/>
      <w:lang w:val="en-GB" w:eastAsia="en-US"/>
    </w:rPr>
  </w:style>
  <w:style w:type="paragraph" w:customStyle="1" w:styleId="-">
    <w:name w:val="_Маркер (номер) - с заголовком"/>
    <w:basedOn w:val="a0"/>
    <w:rsid w:val="00213C12"/>
    <w:pPr>
      <w:spacing w:before="240" w:after="60" w:line="360" w:lineRule="auto"/>
    </w:pPr>
    <w:rPr>
      <w:b/>
      <w:bCs/>
      <w:sz w:val="24"/>
    </w:rPr>
  </w:style>
  <w:style w:type="character" w:customStyle="1" w:styleId="15">
    <w:name w:val="Основной текст с отступом Знак1"/>
    <w:basedOn w:val="a1"/>
    <w:uiPriority w:val="99"/>
    <w:semiHidden/>
    <w:rsid w:val="00213C12"/>
    <w:rPr>
      <w:color w:val="000000"/>
      <w:sz w:val="24"/>
      <w:szCs w:val="24"/>
    </w:rPr>
  </w:style>
  <w:style w:type="paragraph" w:customStyle="1" w:styleId="2a">
    <w:name w:val="Абзац списка2"/>
    <w:basedOn w:val="a0"/>
    <w:rsid w:val="009D16DD"/>
    <w:pPr>
      <w:spacing w:after="200" w:line="276" w:lineRule="auto"/>
      <w:ind w:left="720"/>
      <w:contextualSpacing/>
    </w:pPr>
    <w:rPr>
      <w:rFonts w:ascii="Calibri" w:hAnsi="Calibri"/>
      <w:sz w:val="22"/>
      <w:szCs w:val="22"/>
      <w:lang w:eastAsia="en-US"/>
    </w:rPr>
  </w:style>
  <w:style w:type="character" w:customStyle="1" w:styleId="BodyTextIndentChar">
    <w:name w:val="Body Text Indent Char"/>
    <w:basedOn w:val="a1"/>
    <w:uiPriority w:val="99"/>
    <w:locked/>
    <w:rsid w:val="00760DE1"/>
    <w:rPr>
      <w:sz w:val="24"/>
      <w:lang w:val="ru-RU" w:eastAsia="ru-RU"/>
    </w:rPr>
  </w:style>
  <w:style w:type="paragraph" w:customStyle="1" w:styleId="33">
    <w:name w:val="Абзац списка3"/>
    <w:basedOn w:val="a0"/>
    <w:rsid w:val="00760DE1"/>
    <w:pPr>
      <w:spacing w:after="200" w:line="276" w:lineRule="auto"/>
      <w:ind w:left="720"/>
      <w:contextualSpacing/>
    </w:pPr>
    <w:rPr>
      <w:rFonts w:ascii="Calibri" w:hAnsi="Calibri"/>
      <w:sz w:val="22"/>
      <w:szCs w:val="22"/>
      <w:lang w:eastAsia="en-US"/>
    </w:rPr>
  </w:style>
  <w:style w:type="paragraph" w:customStyle="1" w:styleId="41">
    <w:name w:val="Абзац списка4"/>
    <w:basedOn w:val="a0"/>
    <w:rsid w:val="00760DE1"/>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129982534">
      <w:bodyDiv w:val="1"/>
      <w:marLeft w:val="0"/>
      <w:marRight w:val="0"/>
      <w:marTop w:val="0"/>
      <w:marBottom w:val="0"/>
      <w:divBdr>
        <w:top w:val="none" w:sz="0" w:space="0" w:color="auto"/>
        <w:left w:val="none" w:sz="0" w:space="0" w:color="auto"/>
        <w:bottom w:val="none" w:sz="0" w:space="0" w:color="auto"/>
        <w:right w:val="none" w:sz="0" w:space="0" w:color="auto"/>
      </w:divBdr>
    </w:div>
    <w:div w:id="266887882">
      <w:bodyDiv w:val="1"/>
      <w:marLeft w:val="0"/>
      <w:marRight w:val="0"/>
      <w:marTop w:val="0"/>
      <w:marBottom w:val="0"/>
      <w:divBdr>
        <w:top w:val="none" w:sz="0" w:space="0" w:color="auto"/>
        <w:left w:val="none" w:sz="0" w:space="0" w:color="auto"/>
        <w:bottom w:val="none" w:sz="0" w:space="0" w:color="auto"/>
        <w:right w:val="none" w:sz="0" w:space="0" w:color="auto"/>
      </w:divBdr>
    </w:div>
    <w:div w:id="308747128">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52160148">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38335832">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994524511">
      <w:bodyDiv w:val="1"/>
      <w:marLeft w:val="0"/>
      <w:marRight w:val="0"/>
      <w:marTop w:val="0"/>
      <w:marBottom w:val="0"/>
      <w:divBdr>
        <w:top w:val="none" w:sz="0" w:space="0" w:color="auto"/>
        <w:left w:val="none" w:sz="0" w:space="0" w:color="auto"/>
        <w:bottom w:val="none" w:sz="0" w:space="0" w:color="auto"/>
        <w:right w:val="none" w:sz="0" w:space="0" w:color="auto"/>
      </w:divBdr>
    </w:div>
    <w:div w:id="211871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1CE76-D6A4-4950-B1A1-31662343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7858</Words>
  <Characters>44796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52549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Макаров Алексей Павлович</cp:lastModifiedBy>
  <cp:revision>2</cp:revision>
  <cp:lastPrinted>2019-04-10T04:18:00Z</cp:lastPrinted>
  <dcterms:created xsi:type="dcterms:W3CDTF">2019-04-25T09:15:00Z</dcterms:created>
  <dcterms:modified xsi:type="dcterms:W3CDTF">2019-04-25T09:15:00Z</dcterms:modified>
</cp:coreProperties>
</file>